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1E44A3" w:rsidRPr="005721B8" w:rsidRDefault="001E44A3" w:rsidP="001E44A3">
      <w:pPr>
        <w:jc w:val="center"/>
        <w:rPr>
          <w:b/>
          <w:color w:val="00B0F0"/>
          <w:sz w:val="72"/>
          <w:szCs w:val="72"/>
          <w:u w:val="single"/>
        </w:rPr>
      </w:pPr>
      <w:r w:rsidRPr="005721B8">
        <w:rPr>
          <w:b/>
          <w:color w:val="00B0F0"/>
          <w:sz w:val="72"/>
          <w:szCs w:val="72"/>
          <w:u w:val="single"/>
        </w:rPr>
        <w:t>Atom</w:t>
      </w:r>
    </w:p>
    <w:p w:rsidR="001E44A3" w:rsidRPr="005721B8" w:rsidRDefault="001E44A3">
      <w:pPr>
        <w:rPr>
          <w:rFonts w:ascii="Cooper Black" w:hAnsi="Cooper Black"/>
          <w:color w:val="00B0F0"/>
          <w:sz w:val="44"/>
          <w:szCs w:val="44"/>
        </w:rPr>
      </w:pPr>
      <w:r w:rsidRPr="005721B8">
        <w:rPr>
          <w:rFonts w:ascii="Cooper Black" w:hAnsi="Cooper Black"/>
          <w:color w:val="00B0F0"/>
          <w:sz w:val="44"/>
          <w:szCs w:val="44"/>
        </w:rPr>
        <w:t xml:space="preserve">My definition: the smallest part in an element. </w:t>
      </w:r>
    </w:p>
    <w:p w:rsidR="00F971E2" w:rsidRDefault="00F971E2">
      <w:pPr>
        <w:rPr>
          <w:rFonts w:ascii="Cooper Black" w:hAnsi="Cooper Black"/>
          <w:color w:val="00B0F0"/>
          <w:sz w:val="44"/>
          <w:szCs w:val="44"/>
        </w:rPr>
      </w:pPr>
    </w:p>
    <w:p w:rsidR="001E44A3" w:rsidRPr="005721B8" w:rsidRDefault="005413E9">
      <w:pPr>
        <w:rPr>
          <w:rFonts w:ascii="Cooper Black" w:hAnsi="Cooper Black"/>
          <w:color w:val="00B0F0"/>
          <w:sz w:val="44"/>
          <w:szCs w:val="44"/>
        </w:rPr>
      </w:pPr>
      <w:r w:rsidRPr="005721B8">
        <w:rPr>
          <w:rFonts w:ascii="Cooper Black" w:hAnsi="Cooper Black"/>
          <w:color w:val="00B0F0"/>
          <w:sz w:val="44"/>
          <w:szCs w:val="44"/>
        </w:rPr>
        <w:t>Pictorial definition:</w:t>
      </w:r>
    </w:p>
    <w:p w:rsidR="001E44A3" w:rsidRDefault="004E5515">
      <w:pPr>
        <w:rPr>
          <w:sz w:val="44"/>
          <w:szCs w:val="44"/>
        </w:rPr>
      </w:pPr>
      <w:r w:rsidRPr="004E551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8pt;margin-top:.7pt;width:159.75pt;height:90pt;z-index:251662336" adj=",10800" fillcolor="#7030a0" stroked="f">
            <v:shadow on="t" color="#b2b2b2" opacity="52429f" offset="3pt"/>
            <v:textpath style="font-family:&quot;Times New Roman&quot;;v-text-kern:t" trim="t" fitpath="t" string="ELEM&#10;"/>
          </v:shape>
        </w:pict>
      </w:r>
      <w:r w:rsidR="00EA57F9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443230</wp:posOffset>
            </wp:positionV>
            <wp:extent cx="723900" cy="723900"/>
            <wp:effectExtent l="19050" t="0" r="0" b="0"/>
            <wp:wrapNone/>
            <wp:docPr id="1" name="Picture 3" descr="http://facstaff.gpc.edu/~pgore/PhysicalScience/atom-with-electro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acstaff.gpc.edu/~pgore/PhysicalScience/atom-with-electron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5515">
        <w:rPr>
          <w:noProof/>
        </w:rPr>
        <w:pict>
          <v:shape id="_x0000_s1028" type="#_x0000_t136" style="position:absolute;margin-left:245pt;margin-top:.7pt;width:77.25pt;height:90pt;z-index:251660288;mso-position-horizontal-relative:text;mso-position-vertical-relative:text" adj=",10800" fillcolor="#7030a0" stroked="f">
            <v:shadow on="t" color="#b2b2b2" opacity="52429f" offset="3pt"/>
            <v:textpath style="font-family:&quot;Times New Roman&quot;;v-text-kern:t" trim="t" fitpath="t" string="NT&#10;"/>
          </v:shape>
        </w:pict>
      </w:r>
    </w:p>
    <w:p w:rsidR="00B96D46" w:rsidRDefault="00B96D46">
      <w:pPr>
        <w:rPr>
          <w:sz w:val="44"/>
          <w:szCs w:val="44"/>
        </w:rPr>
      </w:pPr>
    </w:p>
    <w:p w:rsidR="00B96D46" w:rsidRPr="005721B8" w:rsidRDefault="00B96D46">
      <w:pPr>
        <w:rPr>
          <w:color w:val="5F497A" w:themeColor="accent4" w:themeShade="BF"/>
          <w:sz w:val="44"/>
          <w:szCs w:val="44"/>
        </w:rPr>
      </w:pPr>
    </w:p>
    <w:p w:rsidR="00F971E2" w:rsidRDefault="00F971E2">
      <w:pPr>
        <w:rPr>
          <w:rFonts w:ascii="Cooper Black" w:hAnsi="Cooper Black"/>
          <w:color w:val="00B0F0"/>
          <w:sz w:val="44"/>
          <w:szCs w:val="44"/>
        </w:rPr>
      </w:pPr>
    </w:p>
    <w:p w:rsidR="00F971E2" w:rsidRDefault="00F971E2">
      <w:pPr>
        <w:rPr>
          <w:rFonts w:ascii="Cooper Black" w:hAnsi="Cooper Black"/>
          <w:color w:val="00B0F0"/>
          <w:sz w:val="44"/>
          <w:szCs w:val="44"/>
        </w:rPr>
      </w:pPr>
      <w:r>
        <w:rPr>
          <w:rFonts w:ascii="Cooper Black" w:hAnsi="Cooper Black"/>
          <w:noProof/>
          <w:color w:val="00B0F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2200275</wp:posOffset>
            </wp:positionH>
            <wp:positionV relativeFrom="paragraph">
              <wp:posOffset>104140</wp:posOffset>
            </wp:positionV>
            <wp:extent cx="1516380" cy="1724025"/>
            <wp:effectExtent l="19050" t="0" r="7620" b="0"/>
            <wp:wrapNone/>
            <wp:docPr id="26" name="Picture 26" descr="http://library.thinkquest.org/J002959F/_borders/oxygen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library.thinkquest.org/J002959F/_borders/oxygen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D46" w:rsidRPr="005721B8" w:rsidRDefault="00B96D46">
      <w:pPr>
        <w:rPr>
          <w:rFonts w:ascii="Cooper Black" w:hAnsi="Cooper Black"/>
          <w:color w:val="00B0F0"/>
          <w:sz w:val="44"/>
          <w:szCs w:val="44"/>
        </w:rPr>
      </w:pPr>
      <w:r w:rsidRPr="005721B8">
        <w:rPr>
          <w:rFonts w:ascii="Cooper Black" w:hAnsi="Cooper Black"/>
          <w:color w:val="00B0F0"/>
          <w:sz w:val="44"/>
          <w:szCs w:val="44"/>
        </w:rPr>
        <w:t>Example</w:t>
      </w:r>
      <w:r w:rsidR="009740D9" w:rsidRPr="005721B8">
        <w:rPr>
          <w:rFonts w:ascii="Cooper Black" w:hAnsi="Cooper Black"/>
          <w:color w:val="00B0F0"/>
          <w:sz w:val="44"/>
          <w:szCs w:val="44"/>
        </w:rPr>
        <w:t>s</w:t>
      </w:r>
      <w:r w:rsidRPr="005721B8">
        <w:rPr>
          <w:rFonts w:ascii="Cooper Black" w:hAnsi="Cooper Black"/>
          <w:color w:val="00B0F0"/>
          <w:sz w:val="44"/>
          <w:szCs w:val="44"/>
        </w:rPr>
        <w:t>:</w:t>
      </w:r>
      <w:r w:rsidR="009740D9" w:rsidRPr="005721B8">
        <w:rPr>
          <w:rFonts w:ascii="Cooper Black" w:hAnsi="Cooper Black"/>
          <w:color w:val="00B0F0"/>
        </w:rPr>
        <w:t xml:space="preserve"> </w:t>
      </w:r>
    </w:p>
    <w:p w:rsidR="00B96D46" w:rsidRPr="005721B8" w:rsidRDefault="00B96D46">
      <w:pPr>
        <w:rPr>
          <w:color w:val="00B0F0"/>
          <w:sz w:val="44"/>
          <w:szCs w:val="44"/>
        </w:rPr>
      </w:pPr>
    </w:p>
    <w:p w:rsidR="00B96D46" w:rsidRPr="005721B8" w:rsidRDefault="00B96D46">
      <w:pPr>
        <w:rPr>
          <w:color w:val="00B0F0"/>
          <w:sz w:val="44"/>
          <w:szCs w:val="44"/>
        </w:rPr>
      </w:pPr>
    </w:p>
    <w:p w:rsidR="00F971E2" w:rsidRDefault="00F971E2">
      <w:pPr>
        <w:rPr>
          <w:rFonts w:ascii="Cooper Black" w:hAnsi="Cooper Black"/>
          <w:color w:val="00B0F0"/>
          <w:sz w:val="44"/>
          <w:szCs w:val="44"/>
        </w:rPr>
      </w:pPr>
    </w:p>
    <w:p w:rsidR="00CF6BD4" w:rsidRDefault="00F971E2">
      <w:pPr>
        <w:rPr>
          <w:rFonts w:ascii="Cooper Black" w:hAnsi="Cooper Black"/>
          <w:color w:val="00B0F0"/>
          <w:sz w:val="44"/>
          <w:szCs w:val="44"/>
        </w:rPr>
      </w:pPr>
      <w:r>
        <w:rPr>
          <w:rFonts w:ascii="Cooper Black" w:hAnsi="Cooper Black"/>
          <w:color w:val="00B0F0"/>
          <w:sz w:val="44"/>
          <w:szCs w:val="44"/>
        </w:rPr>
        <w:t xml:space="preserve"> </w:t>
      </w:r>
      <w:r w:rsidR="00B96D46" w:rsidRPr="005721B8">
        <w:rPr>
          <w:rFonts w:ascii="Cooper Black" w:hAnsi="Cooper Black"/>
          <w:color w:val="00B0F0"/>
          <w:sz w:val="44"/>
          <w:szCs w:val="44"/>
        </w:rPr>
        <w:t>Book sentence:</w:t>
      </w:r>
      <w:r w:rsidR="009740D9" w:rsidRPr="005721B8">
        <w:rPr>
          <w:rFonts w:ascii="Cooper Black" w:hAnsi="Cooper Black"/>
          <w:color w:val="00B0F0"/>
          <w:sz w:val="44"/>
          <w:szCs w:val="44"/>
        </w:rPr>
        <w:t xml:space="preserve"> No two elements contain the same type of atom.</w:t>
      </w:r>
    </w:p>
    <w:p w:rsidR="003C36A7" w:rsidRDefault="003C36A7" w:rsidP="003C36A7">
      <w:pPr>
        <w:pBdr>
          <w:top w:val="dotted" w:sz="24" w:space="1" w:color="7030A0"/>
          <w:left w:val="dotted" w:sz="24" w:space="4" w:color="7030A0"/>
          <w:bottom w:val="dotted" w:sz="24" w:space="1" w:color="7030A0"/>
          <w:right w:val="dotted" w:sz="24" w:space="4" w:color="7030A0"/>
        </w:pBdr>
        <w:tabs>
          <w:tab w:val="center" w:pos="4680"/>
          <w:tab w:val="right" w:pos="9360"/>
        </w:tabs>
        <w:rPr>
          <w:b/>
          <w:color w:val="00FFFF"/>
          <w:sz w:val="56"/>
        </w:rPr>
      </w:pPr>
      <w:r>
        <w:rPr>
          <w:b/>
          <w:color w:val="00FFFF"/>
          <w:sz w:val="72"/>
        </w:rPr>
        <w:lastRenderedPageBreak/>
        <w:tab/>
      </w:r>
      <w:r>
        <w:rPr>
          <w:b/>
          <w:noProof/>
          <w:color w:val="00FFFF"/>
          <w:sz w:val="7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47626</wp:posOffset>
            </wp:positionV>
            <wp:extent cx="6111875" cy="4648200"/>
            <wp:effectExtent l="57150" t="38100" r="41275" b="19050"/>
            <wp:wrapNone/>
            <wp:docPr id="2" name="Picture 1" descr="http://chemwiki.ucdavis.edu/@api/deki/files/5620/=100_1376.JPG?size=web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emwiki.ucdavis.edu/@api/deki/files/5620/=100_1376.JPG?size=webvie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75" cy="46482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7030A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2168">
        <w:rPr>
          <w:b/>
          <w:color w:val="00FFFF"/>
          <w:sz w:val="72"/>
        </w:rPr>
        <w:t>Colloid:</w:t>
      </w:r>
      <w:r w:rsidRPr="00492168">
        <w:rPr>
          <w:b/>
          <w:color w:val="00FFFF"/>
          <w:sz w:val="56"/>
        </w:rPr>
        <w:t xml:space="preserve"> </w:t>
      </w:r>
      <w:r>
        <w:rPr>
          <w:b/>
          <w:color w:val="00FFFF"/>
          <w:sz w:val="56"/>
        </w:rPr>
        <w:tab/>
      </w:r>
    </w:p>
    <w:p w:rsidR="003C36A7" w:rsidRDefault="003C36A7" w:rsidP="003C36A7">
      <w:pPr>
        <w:pBdr>
          <w:top w:val="dotted" w:sz="24" w:space="1" w:color="7030A0"/>
          <w:left w:val="dotted" w:sz="24" w:space="4" w:color="7030A0"/>
          <w:bottom w:val="dotted" w:sz="24" w:space="1" w:color="7030A0"/>
          <w:right w:val="dotted" w:sz="24" w:space="4" w:color="7030A0"/>
        </w:pBdr>
        <w:rPr>
          <w:b/>
          <w:color w:val="33CCFF"/>
          <w:sz w:val="48"/>
        </w:rPr>
      </w:pPr>
      <w:r>
        <w:rPr>
          <w:b/>
          <w:color w:val="00FFFF"/>
          <w:sz w:val="56"/>
        </w:rPr>
        <w:t xml:space="preserve">My definition: </w:t>
      </w:r>
      <w:r w:rsidRPr="00492168">
        <w:rPr>
          <w:b/>
          <w:color w:val="33CCFF"/>
          <w:sz w:val="48"/>
        </w:rPr>
        <w:t xml:space="preserve">A mixture that contains particles of different sizes where </w:t>
      </w:r>
      <w:r>
        <w:rPr>
          <w:b/>
          <w:color w:val="33CCFF"/>
          <w:sz w:val="48"/>
        </w:rPr>
        <w:t>the particles stop the light from traveling through a substance.</w:t>
      </w:r>
    </w:p>
    <w:p w:rsidR="003C36A7" w:rsidRDefault="003C36A7" w:rsidP="003C36A7">
      <w:pPr>
        <w:pBdr>
          <w:top w:val="dotted" w:sz="24" w:space="1" w:color="7030A0"/>
          <w:left w:val="dotted" w:sz="24" w:space="4" w:color="7030A0"/>
          <w:bottom w:val="dotted" w:sz="24" w:space="1" w:color="7030A0"/>
          <w:right w:val="dotted" w:sz="24" w:space="4" w:color="7030A0"/>
        </w:pBdr>
        <w:rPr>
          <w:b/>
          <w:color w:val="33CCFF"/>
          <w:sz w:val="48"/>
        </w:rPr>
      </w:pPr>
      <w:r w:rsidRPr="00492168">
        <w:rPr>
          <w:b/>
          <w:color w:val="00FFFF"/>
          <w:sz w:val="48"/>
        </w:rPr>
        <w:t>Book sentence:</w:t>
      </w:r>
      <w:r>
        <w:rPr>
          <w:b/>
          <w:color w:val="33CCFF"/>
          <w:sz w:val="48"/>
        </w:rPr>
        <w:t xml:space="preserve"> Like solutions, </w:t>
      </w:r>
      <w:r w:rsidRPr="00697D47">
        <w:rPr>
          <w:b/>
          <w:color w:val="33CCFF"/>
          <w:sz w:val="48"/>
          <w:u w:val="single"/>
        </w:rPr>
        <w:t>colloids</w:t>
      </w:r>
      <w:r>
        <w:rPr>
          <w:b/>
          <w:color w:val="33CCFF"/>
          <w:sz w:val="48"/>
        </w:rPr>
        <w:t xml:space="preserve"> do not separate into layers.</w:t>
      </w:r>
    </w:p>
    <w:p w:rsidR="003C36A7" w:rsidRDefault="003C36A7" w:rsidP="003C36A7">
      <w:pPr>
        <w:pBdr>
          <w:top w:val="dotted" w:sz="24" w:space="1" w:color="7030A0"/>
          <w:left w:val="dotted" w:sz="24" w:space="4" w:color="7030A0"/>
          <w:bottom w:val="dotted" w:sz="24" w:space="1" w:color="7030A0"/>
          <w:right w:val="dotted" w:sz="24" w:space="4" w:color="7030A0"/>
        </w:pBdr>
        <w:rPr>
          <w:b/>
          <w:color w:val="33CCFF"/>
          <w:sz w:val="48"/>
        </w:rPr>
      </w:pPr>
      <w:r w:rsidRPr="00492168">
        <w:rPr>
          <w:b/>
          <w:color w:val="00FFFF"/>
          <w:sz w:val="48"/>
        </w:rPr>
        <w:t>Examples:</w:t>
      </w:r>
      <w:r>
        <w:rPr>
          <w:b/>
          <w:color w:val="33CCFF"/>
          <w:sz w:val="48"/>
        </w:rPr>
        <w:t xml:space="preserve"> Fog, Homogenized milk, Snow</w:t>
      </w:r>
    </w:p>
    <w:p w:rsidR="003C36A7" w:rsidRPr="00697D47" w:rsidRDefault="003C36A7" w:rsidP="003C36A7">
      <w:pPr>
        <w:pBdr>
          <w:top w:val="dotted" w:sz="24" w:space="1" w:color="7030A0"/>
          <w:left w:val="dotted" w:sz="24" w:space="4" w:color="7030A0"/>
          <w:bottom w:val="dotted" w:sz="24" w:space="1" w:color="7030A0"/>
          <w:right w:val="dotted" w:sz="24" w:space="4" w:color="7030A0"/>
        </w:pBdr>
        <w:rPr>
          <w:b/>
          <w:color w:val="33CCFF"/>
          <w:sz w:val="48"/>
        </w:rPr>
      </w:pPr>
      <w:r w:rsidRPr="00697D47">
        <w:rPr>
          <w:b/>
          <w:color w:val="00FFFF"/>
          <w:sz w:val="48"/>
        </w:rPr>
        <w:t xml:space="preserve">Pictoral Definition:  </w:t>
      </w:r>
      <w:r w:rsidRPr="00697D47">
        <w:rPr>
          <w:b/>
          <w:color w:val="33CCFF"/>
          <w:sz w:val="48"/>
        </w:rPr>
        <w:t>see background picture(:</w:t>
      </w:r>
    </w:p>
    <w:p w:rsidR="00196880" w:rsidRDefault="00196880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 w:rsidP="003C36A7">
      <w:pPr>
        <w:jc w:val="center"/>
        <w:rPr>
          <w:rFonts w:ascii="Comic Sans MS" w:hAnsi="Comic Sans MS"/>
          <w:sz w:val="40"/>
          <w:u w:val="single"/>
        </w:rPr>
      </w:pPr>
      <w:r w:rsidRPr="00D75528">
        <w:rPr>
          <w:rFonts w:ascii="Comic Sans MS" w:hAnsi="Comic Sans MS"/>
          <w:sz w:val="40"/>
        </w:rPr>
        <w:lastRenderedPageBreak/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165pt;height:57.75pt" fillcolor="#f39" strokecolor="#f39" strokeweight="1pt">
            <v:shadow on="t" color="#009" offset="7pt,-7pt"/>
            <v:textpath style="font-family:&quot;Comic Sans MS&quot;;v-text-spacing:52429f;v-text-kern:t" trim="t" fitpath="t" xscale="f" string="Compound"/>
          </v:shape>
        </w:pict>
      </w:r>
    </w:p>
    <w:p w:rsidR="003C36A7" w:rsidRDefault="003C36A7" w:rsidP="003C36A7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My Definition- a substance made from two or more elements or other compounds, and can be broken into those other elements or compounds.</w:t>
      </w:r>
    </w:p>
    <w:p w:rsidR="003C36A7" w:rsidRDefault="003C36A7" w:rsidP="003C36A7">
      <w:pPr>
        <w:jc w:val="center"/>
        <w:rPr>
          <w:rFonts w:ascii="Comic Sans MS" w:hAnsi="Comic Sans MS"/>
          <w:sz w:val="32"/>
        </w:rPr>
      </w:pPr>
    </w:p>
    <w:p w:rsidR="003C36A7" w:rsidRDefault="003C36A7" w:rsidP="003C36A7">
      <w:pPr>
        <w:jc w:val="center"/>
        <w:rPr>
          <w:rFonts w:ascii="Comic Sans MS" w:hAnsi="Comic Sans MS"/>
          <w:noProof/>
          <w:sz w:val="32"/>
        </w:rPr>
      </w:pPr>
      <w:r>
        <w:rPr>
          <w:rFonts w:ascii="Comic Sans MS" w:hAnsi="Comic Sans MS"/>
          <w:sz w:val="32"/>
        </w:rPr>
        <w:t>Pictorial Definition-</w:t>
      </w:r>
    </w:p>
    <w:p w:rsidR="003C36A7" w:rsidRDefault="003C36A7" w:rsidP="003C36A7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</w:rPr>
        <w:pict>
          <v:oval id="_x0000_s1034" style="position:absolute;left:0;text-align:left;margin-left:354.75pt;margin-top:12.1pt;width:103.5pt;height:110.25pt;z-index:251671552" fillcolor="#00b0f0" strokecolor="#00b0f0"/>
        </w:pict>
      </w:r>
      <w:r>
        <w:rPr>
          <w:rFonts w:ascii="Comic Sans MS" w:hAnsi="Comic Sans MS"/>
          <w:noProof/>
          <w:sz w:val="32"/>
        </w:rPr>
        <w:pict>
          <v:oval id="_x0000_s1033" style="position:absolute;left:0;text-align:left;margin-left:219.75pt;margin-top:15.85pt;width:104.25pt;height:102.75pt;z-index:251670528" fillcolor="yellow" strokecolor="yellow"/>
        </w:pict>
      </w:r>
      <w:r>
        <w:rPr>
          <w:rFonts w:ascii="Comic Sans MS" w:hAnsi="Comic Sans MS"/>
          <w:noProof/>
          <w:sz w:val="32"/>
        </w:rPr>
        <w:pict>
          <v:oval id="_x0000_s1032" style="position:absolute;left:0;text-align:left;margin-left:75.75pt;margin-top:26.35pt;width:26.25pt;height:1in;z-index:251669504" fillcolor="#00b050" strokecolor="#00b050"/>
        </w:pict>
      </w:r>
      <w:r>
        <w:rPr>
          <w:rFonts w:ascii="Comic Sans MS" w:hAnsi="Comic Sans MS"/>
          <w:noProof/>
          <w:sz w:val="32"/>
        </w:rPr>
        <w:pict>
          <v:oval id="_x0000_s1031" style="position:absolute;left:0;text-align:left;margin-left:82.5pt;margin-top:6.1pt;width:100.5pt;height:106.5pt;z-index:251668480" fillcolor="#00b0f0" strokecolor="#00b0f0" strokeweight="3pt">
            <v:shadow on="t" type="perspective" color="#243f60 [1604]" opacity=".5" offset="1pt" offset2="-1pt"/>
          </v:oval>
        </w:pict>
      </w:r>
      <w:r>
        <w:rPr>
          <w:rFonts w:ascii="Comic Sans MS" w:hAnsi="Comic Sans MS"/>
          <w:noProof/>
          <w:sz w:val="32"/>
        </w:rPr>
        <w:pict>
          <v:oval id="_x0000_s1030" style="position:absolute;left:0;text-align:left;margin-left:-15.75pt;margin-top:6.1pt;width:117.75pt;height:112.5pt;z-index:251667456" fillcolor="yellow" strokecolor="yellow"/>
        </w:pict>
      </w:r>
    </w:p>
    <w:p w:rsidR="003C36A7" w:rsidRDefault="003C36A7" w:rsidP="003C36A7">
      <w:pPr>
        <w:rPr>
          <w:rFonts w:ascii="Comic Sans MS" w:hAnsi="Comic Sans MS"/>
          <w:sz w:val="32"/>
        </w:rPr>
      </w:pPr>
    </w:p>
    <w:p w:rsidR="003C36A7" w:rsidRDefault="003C36A7" w:rsidP="003C36A7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</w:t>
      </w:r>
    </w:p>
    <w:p w:rsidR="003C36A7" w:rsidRDefault="003C36A7" w:rsidP="003C36A7">
      <w:pPr>
        <w:jc w:val="center"/>
        <w:rPr>
          <w:rFonts w:ascii="Comic Sans MS" w:hAnsi="Comic Sans MS"/>
          <w:sz w:val="32"/>
        </w:rPr>
      </w:pPr>
    </w:p>
    <w:p w:rsidR="003C36A7" w:rsidRDefault="003C36A7" w:rsidP="003C36A7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Example- Water: composed of elements hydrogen and oxygen</w:t>
      </w:r>
    </w:p>
    <w:p w:rsidR="003C36A7" w:rsidRDefault="003C36A7" w:rsidP="003C36A7">
      <w:pPr>
        <w:jc w:val="center"/>
        <w:rPr>
          <w:rFonts w:ascii="Comic Sans MS" w:hAnsi="Comic Sans MS"/>
          <w:sz w:val="32"/>
        </w:rPr>
      </w:pPr>
    </w:p>
    <w:p w:rsidR="003C36A7" w:rsidRPr="00BD249C" w:rsidRDefault="003C36A7" w:rsidP="003C36A7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Book Sentence- A </w:t>
      </w:r>
      <w:r w:rsidRPr="0023724D">
        <w:rPr>
          <w:rFonts w:ascii="Comic Sans MS" w:hAnsi="Comic Sans MS"/>
          <w:sz w:val="32"/>
          <w:u w:val="single"/>
        </w:rPr>
        <w:t>compound</w:t>
      </w:r>
      <w:r>
        <w:rPr>
          <w:rFonts w:ascii="Comic Sans MS" w:hAnsi="Comic Sans MS"/>
          <w:sz w:val="32"/>
        </w:rPr>
        <w:t xml:space="preserve"> always contains two or more elements joined in a fix proportion.</w:t>
      </w: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 w:rsidP="003C36A7">
      <w:r>
        <w:rPr>
          <w:noProof/>
        </w:rPr>
        <w:pict>
          <v:shape id="_x0000_s1035" type="#_x0000_t136" style="position:absolute;margin-left:127.5pt;margin-top:-33.1pt;width:187.5pt;height:45pt;z-index:-251640832" wrapcoords="518 0 86 1800 -86 3600 -86 13680 0 20520 7776 22320 19958 22320 20995 22320 21254 22320 21773 18720 21859 1080 17453 0 1382 0 518 0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Conductivity"/>
            <w10:wrap type="tight"/>
          </v:shape>
        </w:pict>
      </w:r>
    </w:p>
    <w:p w:rsidR="003C36A7" w:rsidRDefault="003C36A7" w:rsidP="003C36A7"/>
    <w:p w:rsidR="003C36A7" w:rsidRDefault="003C36A7" w:rsidP="003C36A7">
      <w:pPr>
        <w:rPr>
          <w:sz w:val="28"/>
          <w:szCs w:val="28"/>
        </w:rPr>
      </w:pPr>
      <w:r w:rsidRPr="00DD314B">
        <w:rPr>
          <w:b/>
          <w:color w:val="8DB3E2" w:themeColor="text2" w:themeTint="66"/>
          <w:sz w:val="28"/>
          <w:szCs w:val="28"/>
        </w:rPr>
        <w:t>My Definition</w:t>
      </w:r>
      <w:r>
        <w:rPr>
          <w:sz w:val="28"/>
          <w:szCs w:val="28"/>
        </w:rPr>
        <w:t xml:space="preserve">: </w:t>
      </w:r>
      <w:r w:rsidRPr="00DD314B">
        <w:rPr>
          <w:color w:val="17365D" w:themeColor="text2" w:themeShade="BF"/>
          <w:sz w:val="28"/>
          <w:szCs w:val="28"/>
        </w:rPr>
        <w:t>an object’s ability to let heat or electric charges to flow.</w:t>
      </w:r>
    </w:p>
    <w:p w:rsidR="003C36A7" w:rsidRDefault="003C36A7" w:rsidP="003C36A7">
      <w:pPr>
        <w:rPr>
          <w:sz w:val="28"/>
          <w:szCs w:val="28"/>
        </w:rPr>
      </w:pPr>
      <w:r w:rsidRPr="00DD314B">
        <w:rPr>
          <w:b/>
          <w:color w:val="5F497A" w:themeColor="accent4" w:themeShade="BF"/>
          <w:sz w:val="28"/>
          <w:szCs w:val="28"/>
        </w:rPr>
        <w:t>Example</w:t>
      </w:r>
      <w:r w:rsidRPr="00DD314B">
        <w:rPr>
          <w:color w:val="5F497A" w:themeColor="accent4" w:themeShade="BF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D314B">
        <w:rPr>
          <w:color w:val="403152" w:themeColor="accent4" w:themeShade="80"/>
          <w:sz w:val="28"/>
          <w:szCs w:val="28"/>
        </w:rPr>
        <w:t>If one end of a metal spoon is hot, so is the other end.</w:t>
      </w:r>
    </w:p>
    <w:p w:rsidR="003C36A7" w:rsidRPr="00DD314B" w:rsidRDefault="003C36A7" w:rsidP="003C36A7">
      <w:pPr>
        <w:rPr>
          <w:color w:val="00B050"/>
          <w:sz w:val="28"/>
          <w:szCs w:val="28"/>
        </w:rPr>
      </w:pPr>
      <w:r w:rsidRPr="00DD314B">
        <w:rPr>
          <w:b/>
          <w:color w:val="92D050"/>
          <w:sz w:val="28"/>
          <w:szCs w:val="28"/>
        </w:rPr>
        <w:t>Book</w:t>
      </w:r>
      <w:r w:rsidRPr="00DD314B">
        <w:rPr>
          <w:color w:val="92D050"/>
          <w:sz w:val="28"/>
          <w:szCs w:val="28"/>
        </w:rPr>
        <w:t xml:space="preserve"> </w:t>
      </w:r>
      <w:r w:rsidRPr="00DD314B">
        <w:rPr>
          <w:b/>
          <w:color w:val="92D050"/>
          <w:sz w:val="28"/>
          <w:szCs w:val="28"/>
        </w:rPr>
        <w:t>Sentence</w:t>
      </w:r>
      <w:r>
        <w:rPr>
          <w:sz w:val="28"/>
          <w:szCs w:val="28"/>
        </w:rPr>
        <w:t xml:space="preserve">: </w:t>
      </w:r>
      <w:r w:rsidRPr="00DD314B">
        <w:rPr>
          <w:color w:val="00B050"/>
          <w:sz w:val="28"/>
          <w:szCs w:val="28"/>
        </w:rPr>
        <w:t>Materials that have a high conductivity, such as metals, are called conducts.</w:t>
      </w:r>
      <w:r w:rsidRPr="000D35F8">
        <w:rPr>
          <w:rFonts w:ascii="Arial" w:hAnsi="Arial" w:cs="Arial"/>
          <w:noProof/>
          <w:sz w:val="20"/>
          <w:szCs w:val="20"/>
        </w:rPr>
        <w:t xml:space="preserve"> </w:t>
      </w:r>
    </w:p>
    <w:p w:rsidR="003C36A7" w:rsidRPr="00DD314B" w:rsidRDefault="003C36A7" w:rsidP="003C36A7">
      <w:pPr>
        <w:rPr>
          <w:b/>
          <w:color w:val="F79646" w:themeColor="accent6"/>
          <w:sz w:val="28"/>
          <w:szCs w:val="28"/>
        </w:rPr>
      </w:pPr>
      <w:r w:rsidRPr="00F86900">
        <w:rPr>
          <w:noProof/>
          <w:color w:val="403152" w:themeColor="accent4" w:themeShade="8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07.25pt;margin-top:253pt;width:78.75pt;height:69pt;z-index:251678720" filled="f" stroked="f">
            <v:textbox>
              <w:txbxContent>
                <w:p w:rsidR="003C36A7" w:rsidRDefault="003C36A7" w:rsidP="003C36A7">
                  <w:r w:rsidRPr="000D35F8">
                    <w:rPr>
                      <w:noProof/>
                    </w:rPr>
                    <w:drawing>
                      <wp:inline distT="0" distB="0" distL="0" distR="0">
                        <wp:extent cx="685800" cy="867537"/>
                        <wp:effectExtent l="19050" t="0" r="0" b="0"/>
                        <wp:docPr id="11" name="il_fi" descr="http://www.bazaardesigns.com/wp-content/uploads/glossy-burning-fire-flam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bazaardesigns.com/wp-content/uploads/glossy-burning-fire-flam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602" cy="8685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color w:val="403152" w:themeColor="accent4" w:themeShade="80"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2851150</wp:posOffset>
            </wp:positionV>
            <wp:extent cx="1009650" cy="971550"/>
            <wp:effectExtent l="19050" t="0" r="0" b="0"/>
            <wp:wrapTight wrapText="bothSides">
              <wp:wrapPolygon edited="0">
                <wp:start x="-408" y="0"/>
                <wp:lineTo x="-408" y="21176"/>
                <wp:lineTo x="21600" y="21176"/>
                <wp:lineTo x="21600" y="0"/>
                <wp:lineTo x="-408" y="0"/>
              </wp:wrapPolygon>
            </wp:wrapTight>
            <wp:docPr id="3" name="Picture 6" descr="http://www.itsalifestylefitness.com/wp-content/uploads/2010/09/BrailleLightningBo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itsalifestylefitness.com/wp-content/uploads/2010/09/BrailleLightningBo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8594" t="5000" r="8594" b="1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6900">
        <w:rPr>
          <w:noProof/>
          <w:color w:val="403152" w:themeColor="accent4" w:themeShade="80"/>
          <w:sz w:val="28"/>
          <w:szCs w:val="28"/>
          <w:lang w:eastAsia="zh-TW"/>
        </w:rPr>
        <w:pict>
          <v:shape id="_x0000_s1036" type="#_x0000_t202" style="position:absolute;margin-left:231.55pt;margin-top:9.95pt;width:69.2pt;height:76.55pt;z-index:251677696;mso-position-horizontal-relative:text;mso-position-vertical-relative:text;mso-width-relative:margin;mso-height-relative:margin" filled="f" stroked="f">
            <v:textbox style="mso-next-textbox:#_x0000_s1036">
              <w:txbxContent>
                <w:p w:rsidR="003C36A7" w:rsidRDefault="003C36A7" w:rsidP="003C36A7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685800" cy="867537"/>
                        <wp:effectExtent l="19050" t="0" r="0" b="0"/>
                        <wp:docPr id="8" name="il_fi" descr="http://www.bazaardesigns.com/wp-content/uploads/glossy-burning-fire-flam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bazaardesigns.com/wp-content/uploads/glossy-burning-fire-flam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602" cy="8685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noProof/>
          <w:color w:val="F79646" w:themeColor="accent6"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336550</wp:posOffset>
            </wp:positionV>
            <wp:extent cx="1009650" cy="971550"/>
            <wp:effectExtent l="19050" t="0" r="0" b="0"/>
            <wp:wrapTight wrapText="bothSides">
              <wp:wrapPolygon edited="0">
                <wp:start x="-408" y="0"/>
                <wp:lineTo x="-408" y="21176"/>
                <wp:lineTo x="21600" y="21176"/>
                <wp:lineTo x="21600" y="0"/>
                <wp:lineTo x="-408" y="0"/>
              </wp:wrapPolygon>
            </wp:wrapTight>
            <wp:docPr id="6" name="Picture 6" descr="http://www.itsalifestylefitness.com/wp-content/uploads/2010/09/BrailleLightningBo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itsalifestylefitness.com/wp-content/uploads/2010/09/BrailleLightningBo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8594" t="5000" r="8594" b="1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79646" w:themeColor="accent6"/>
          <w:sz w:val="28"/>
          <w:szCs w:val="2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993775</wp:posOffset>
            </wp:positionV>
            <wp:extent cx="2152650" cy="2219325"/>
            <wp:effectExtent l="19050" t="0" r="0" b="0"/>
            <wp:wrapTight wrapText="bothSides">
              <wp:wrapPolygon edited="0">
                <wp:start x="-191" y="0"/>
                <wp:lineTo x="-191" y="21507"/>
                <wp:lineTo x="21600" y="21507"/>
                <wp:lineTo x="21600" y="0"/>
                <wp:lineTo x="-191" y="0"/>
              </wp:wrapPolygon>
            </wp:wrapTight>
            <wp:docPr id="4" name="Picture 3" descr="http://premiergourmet.com/catalog/images/grapefruit_sp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emiergourmet.com/catalog/images/grapefruit_spoo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314B">
        <w:rPr>
          <w:b/>
          <w:color w:val="F79646" w:themeColor="accent6"/>
          <w:sz w:val="28"/>
          <w:szCs w:val="28"/>
        </w:rPr>
        <w:t>Pictoral Definition:</w:t>
      </w:r>
      <w:r w:rsidRPr="00DD314B">
        <w:rPr>
          <w:color w:val="F79646" w:themeColor="accent6"/>
        </w:rPr>
        <w:t xml:space="preserve"> </w:t>
      </w: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 w:rsidP="003C36A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Elizabeth Reinoehl</w:t>
      </w:r>
    </w:p>
    <w:p w:rsidR="003C36A7" w:rsidRDefault="003C36A7" w:rsidP="003C36A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Bailey Boyer</w:t>
      </w:r>
    </w:p>
    <w:p w:rsidR="003C36A7" w:rsidRPr="009A7C43" w:rsidRDefault="003C36A7" w:rsidP="003C36A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A7C43">
        <w:rPr>
          <w:rFonts w:ascii="Times New Roman" w:hAnsi="Times New Roman" w:cs="Times New Roman"/>
          <w:b/>
          <w:sz w:val="32"/>
          <w:szCs w:val="32"/>
          <w:u w:val="single"/>
        </w:rPr>
        <w:t>Distillation</w:t>
      </w:r>
    </w:p>
    <w:p w:rsidR="003C36A7" w:rsidRPr="00D07B74" w:rsidRDefault="003C36A7" w:rsidP="003C36A7">
      <w:pPr>
        <w:rPr>
          <w:rFonts w:ascii="Times New Roman" w:hAnsi="Times New Roman" w:cs="Times New Roman"/>
          <w:sz w:val="24"/>
          <w:szCs w:val="24"/>
        </w:rPr>
      </w:pPr>
      <w:r w:rsidRPr="00D07B74">
        <w:rPr>
          <w:rFonts w:ascii="Times New Roman" w:hAnsi="Times New Roman" w:cs="Times New Roman"/>
          <w:b/>
          <w:sz w:val="24"/>
          <w:szCs w:val="24"/>
        </w:rPr>
        <w:t>My definition:</w:t>
      </w:r>
      <w:r w:rsidRPr="00D07B74">
        <w:rPr>
          <w:rFonts w:ascii="Times New Roman" w:hAnsi="Times New Roman" w:cs="Times New Roman"/>
          <w:sz w:val="24"/>
          <w:szCs w:val="24"/>
        </w:rPr>
        <w:t xml:space="preserve"> A separating process based on substances boiling points.</w:t>
      </w:r>
    </w:p>
    <w:p w:rsidR="003C36A7" w:rsidRPr="00D07B74" w:rsidRDefault="003C36A7" w:rsidP="003C36A7">
      <w:pPr>
        <w:rPr>
          <w:rFonts w:ascii="Times New Roman" w:hAnsi="Times New Roman" w:cs="Times New Roman"/>
          <w:b/>
          <w:sz w:val="24"/>
          <w:szCs w:val="24"/>
        </w:rPr>
      </w:pPr>
      <w:r w:rsidRPr="00D07B74">
        <w:rPr>
          <w:rFonts w:ascii="Times New Roman" w:hAnsi="Times New Roman" w:cs="Times New Roman"/>
          <w:b/>
          <w:sz w:val="24"/>
          <w:szCs w:val="24"/>
        </w:rPr>
        <w:t>Pictoral Definition:</w:t>
      </w:r>
    </w:p>
    <w:p w:rsidR="003C36A7" w:rsidRPr="00D07B74" w:rsidRDefault="003C36A7" w:rsidP="003C36A7">
      <w:pPr>
        <w:rPr>
          <w:rFonts w:ascii="Times New Roman" w:hAnsi="Times New Roman" w:cs="Times New Roman"/>
          <w:sz w:val="24"/>
          <w:szCs w:val="24"/>
        </w:rPr>
      </w:pPr>
      <w:r w:rsidRPr="00D07B7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95600" cy="2667000"/>
            <wp:effectExtent l="19050" t="0" r="0" b="0"/>
            <wp:docPr id="5" name="Picture 1" descr="http://www.docbrown.info/page12/gifs/FracDistR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cbrown.info/page12/gifs/FracDistRed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6A7" w:rsidRPr="00D07B74" w:rsidRDefault="003C36A7" w:rsidP="003C36A7">
      <w:pPr>
        <w:rPr>
          <w:rFonts w:ascii="Times New Roman" w:hAnsi="Times New Roman" w:cs="Times New Roman"/>
          <w:b/>
          <w:sz w:val="24"/>
          <w:szCs w:val="24"/>
        </w:rPr>
      </w:pPr>
      <w:r w:rsidRPr="00D07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36A7" w:rsidRPr="00D07B74" w:rsidRDefault="003C36A7" w:rsidP="003C36A7">
      <w:pPr>
        <w:rPr>
          <w:rFonts w:ascii="Times New Roman" w:hAnsi="Times New Roman" w:cs="Times New Roman"/>
          <w:sz w:val="24"/>
          <w:szCs w:val="24"/>
        </w:rPr>
      </w:pPr>
      <w:r w:rsidRPr="00D07B74">
        <w:rPr>
          <w:rFonts w:ascii="Times New Roman" w:hAnsi="Times New Roman" w:cs="Times New Roman"/>
          <w:b/>
          <w:sz w:val="24"/>
          <w:szCs w:val="24"/>
        </w:rPr>
        <w:t>Example 1</w:t>
      </w:r>
      <w:r w:rsidRPr="00D07B74">
        <w:rPr>
          <w:rFonts w:ascii="Times New Roman" w:hAnsi="Times New Roman" w:cs="Times New Roman"/>
          <w:sz w:val="24"/>
          <w:szCs w:val="24"/>
        </w:rPr>
        <w:t>: Submarines convert sea water into freshwater by heating the water until it changes from a liquid to a gas.</w:t>
      </w:r>
    </w:p>
    <w:p w:rsidR="003C36A7" w:rsidRDefault="003C36A7" w:rsidP="003C36A7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D07B74">
        <w:rPr>
          <w:rFonts w:ascii="Times New Roman" w:hAnsi="Times New Roman" w:cs="Times New Roman"/>
          <w:b/>
          <w:sz w:val="24"/>
          <w:szCs w:val="24"/>
        </w:rPr>
        <w:t xml:space="preserve">Example 2: </w:t>
      </w:r>
      <w:r w:rsidRPr="00D07B74">
        <w:rPr>
          <w:rFonts w:ascii="Times New Roman" w:hAnsi="Times New Roman" w:cs="Times New Roman"/>
          <w:color w:val="333333"/>
          <w:sz w:val="24"/>
          <w:szCs w:val="24"/>
        </w:rPr>
        <w:t>Distillation is used for many commercial processes, such as production of gasoline, distilled water, xylene, alcohol, paraffin, kerosene, and many other liquids.</w:t>
      </w:r>
    </w:p>
    <w:p w:rsidR="003C36A7" w:rsidRDefault="003C36A7" w:rsidP="003C36A7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D07B74">
        <w:rPr>
          <w:rFonts w:ascii="Times New Roman" w:hAnsi="Times New Roman" w:cs="Times New Roman"/>
          <w:b/>
          <w:color w:val="333333"/>
          <w:sz w:val="24"/>
          <w:szCs w:val="24"/>
        </w:rPr>
        <w:t>Example 3: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Boiling can separate fresh water from seawater because water has a much lower boiling point than the compounds dissolved in seawater.</w:t>
      </w:r>
    </w:p>
    <w:p w:rsidR="003C36A7" w:rsidRPr="00D07B74" w:rsidRDefault="003C36A7" w:rsidP="003C36A7">
      <w:pPr>
        <w:rPr>
          <w:rFonts w:ascii="Times New Roman" w:hAnsi="Times New Roman" w:cs="Times New Roman"/>
          <w:sz w:val="24"/>
          <w:szCs w:val="24"/>
        </w:rPr>
      </w:pPr>
      <w:r w:rsidRPr="00D07B74">
        <w:rPr>
          <w:rFonts w:ascii="Times New Roman" w:hAnsi="Times New Roman" w:cs="Times New Roman"/>
          <w:b/>
          <w:sz w:val="24"/>
          <w:szCs w:val="24"/>
        </w:rPr>
        <w:t>Book Sentence:</w:t>
      </w:r>
      <w:r>
        <w:rPr>
          <w:rFonts w:ascii="Times New Roman" w:hAnsi="Times New Roman" w:cs="Times New Roman"/>
          <w:sz w:val="24"/>
          <w:szCs w:val="24"/>
        </w:rPr>
        <w:t xml:space="preserve"> How can you separate the parts of a solution when all the particles in a solution are small enough to pass through a filter? Sometimes </w:t>
      </w:r>
      <w:r>
        <w:rPr>
          <w:rFonts w:ascii="Times New Roman" w:hAnsi="Times New Roman" w:cs="Times New Roman"/>
          <w:sz w:val="24"/>
          <w:szCs w:val="24"/>
          <w:u w:val="single"/>
        </w:rPr>
        <w:t>distillation</w:t>
      </w:r>
      <w:r>
        <w:rPr>
          <w:rFonts w:ascii="Times New Roman" w:hAnsi="Times New Roman" w:cs="Times New Roman"/>
          <w:sz w:val="24"/>
          <w:szCs w:val="24"/>
        </w:rPr>
        <w:t xml:space="preserve"> can work.</w:t>
      </w: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 w:rsidP="003C36A7">
      <w:r>
        <w:rPr>
          <w:noProof/>
        </w:rPr>
        <w:lastRenderedPageBreak/>
        <w:pict>
          <v:shape id="_x0000_s1038" type="#_x0000_t136" style="position:absolute;margin-left:145.5pt;margin-top:-36.8pt;width:136.5pt;height:41.25pt;z-index:-251635712" wrapcoords="-237 -393 -356 12175 -3442 13353 -3442 14138 -1662 18458 -1662 21600 593 22385 10444 22385 17565 22385 21244 22385 21837 21993 21837 10604 21481 5891 15191 -393 -237 -393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Filtration"/>
            <w10:wrap type="tight"/>
          </v:shape>
        </w:pict>
      </w:r>
    </w:p>
    <w:p w:rsidR="003C36A7" w:rsidRDefault="003C36A7" w:rsidP="003C36A7">
      <w:pPr>
        <w:rPr>
          <w:b/>
          <w:u w:val="single"/>
        </w:rPr>
      </w:pPr>
    </w:p>
    <w:p w:rsidR="003C36A7" w:rsidRDefault="003C36A7" w:rsidP="003C36A7">
      <w:pPr>
        <w:rPr>
          <w:b/>
          <w:u w:val="single"/>
        </w:rPr>
      </w:pPr>
    </w:p>
    <w:p w:rsidR="003C36A7" w:rsidRPr="00D213B3" w:rsidRDefault="003C36A7" w:rsidP="003C36A7">
      <w:pPr>
        <w:rPr>
          <w:b/>
        </w:rPr>
      </w:pPr>
      <w:r w:rsidRPr="0054397A">
        <w:rPr>
          <w:b/>
          <w:color w:val="00B0F0"/>
          <w:sz w:val="32"/>
          <w:szCs w:val="32"/>
          <w:u w:val="single"/>
        </w:rPr>
        <w:t>My Definition</w:t>
      </w:r>
      <w:r w:rsidRPr="002005D3">
        <w:rPr>
          <w:b/>
          <w:color w:val="00B0F0"/>
          <w:u w:val="single"/>
        </w:rPr>
        <w:t xml:space="preserve"> </w:t>
      </w:r>
      <w:r>
        <w:rPr>
          <w:b/>
        </w:rPr>
        <w:t xml:space="preserve">- </w:t>
      </w:r>
      <w:r w:rsidRPr="00D213B3">
        <w:t>a</w:t>
      </w:r>
      <w:r>
        <w:t xml:space="preserve"> process that separates materials based on the size of their particles</w:t>
      </w:r>
    </w:p>
    <w:p w:rsidR="003C36A7" w:rsidRPr="0054397A" w:rsidRDefault="003C36A7" w:rsidP="003C36A7">
      <w:pPr>
        <w:rPr>
          <w:b/>
          <w:color w:val="FF6600"/>
          <w:sz w:val="32"/>
          <w:szCs w:val="3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4397A">
        <w:rPr>
          <w:b/>
          <w:color w:val="FF6600"/>
          <w:sz w:val="32"/>
          <w:szCs w:val="32"/>
          <w:u w:val="single"/>
        </w:rPr>
        <w:t>Example:</w:t>
      </w:r>
    </w:p>
    <w:p w:rsidR="003C36A7" w:rsidRDefault="003C36A7" w:rsidP="003C36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Using a strainer</w:t>
      </w:r>
    </w:p>
    <w:p w:rsidR="003C36A7" w:rsidRDefault="003C36A7" w:rsidP="003C36A7"/>
    <w:p w:rsidR="003C36A7" w:rsidRDefault="003C36A7" w:rsidP="003C36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C36A7" w:rsidRPr="002005D3" w:rsidRDefault="003C36A7" w:rsidP="003C36A7">
      <w:pPr>
        <w:rPr>
          <w:b/>
          <w:color w:val="3D4BCF"/>
          <w:sz w:val="32"/>
          <w:szCs w:val="3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005D3">
        <w:rPr>
          <w:b/>
          <w:color w:val="3D4BCF"/>
          <w:sz w:val="32"/>
          <w:szCs w:val="32"/>
          <w:u w:val="single"/>
        </w:rPr>
        <w:t>Book Sentence:</w:t>
      </w:r>
    </w:p>
    <w:p w:rsidR="003C36A7" w:rsidRDefault="003C36A7" w:rsidP="003C36A7">
      <w:r w:rsidRPr="002005D3">
        <w:rPr>
          <w:color w:val="09F753"/>
          <w:sz w:val="32"/>
          <w:szCs w:val="32"/>
          <w:u w:val="single"/>
        </w:rPr>
        <w:t>Pictoral Definition:</w:t>
      </w:r>
      <w:r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     Using a strainer is a type of filtration</w:t>
      </w:r>
    </w:p>
    <w:p w:rsidR="003C36A7" w:rsidRDefault="003C36A7" w:rsidP="003C36A7">
      <w:r>
        <w:rPr>
          <w:noProof/>
        </w:rPr>
        <w:drawing>
          <wp:inline distT="0" distB="0" distL="0" distR="0">
            <wp:extent cx="3143250" cy="2481885"/>
            <wp:effectExtent l="19050" t="0" r="0" b="0"/>
            <wp:docPr id="7" name="Picture 4" descr="http://images.travelpod.com/users/solingchina/1.1256948959.old-man-sifting-di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travelpod.com/users/solingchina/1.1256948959.old-man-sifting-dir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031" cy="2481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Pr="00F971E2" w:rsidRDefault="003C36A7">
      <w:pPr>
        <w:rPr>
          <w:rFonts w:ascii="Cooper Black" w:hAnsi="Cooper Black"/>
          <w:color w:val="00B0F0"/>
          <w:sz w:val="44"/>
          <w:szCs w:val="44"/>
        </w:rPr>
      </w:pPr>
      <w:r w:rsidRPr="003C36A7">
        <w:rPr>
          <w:rFonts w:ascii="Cooper Black" w:hAnsi="Cooper Black"/>
          <w:color w:val="00B0F0"/>
          <w:sz w:val="44"/>
          <w:szCs w:val="44"/>
        </w:rPr>
        <w:lastRenderedPageBreak/>
        <w:drawing>
          <wp:inline distT="0" distB="0" distL="0" distR="0">
            <wp:extent cx="5943600" cy="5245100"/>
            <wp:effectExtent l="0" t="0" r="0" b="0"/>
            <wp:docPr id="9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27392" cy="6466506"/>
                      <a:chOff x="457200" y="320040"/>
                      <a:chExt cx="7327392" cy="6466506"/>
                    </a:xfrm>
                  </a:grpSpPr>
                  <a:sp>
                    <a:nvSpPr>
                      <a:cNvPr id="4" name="Title 3"/>
                      <a:cNvSpPr>
                        <a:spLocks noGrp="1"/>
                      </a:cNvSpPr>
                    </a:nvSpPr>
                    <a:spPr>
                      <a:xfrm>
                        <a:off x="457200" y="320040"/>
                        <a:ext cx="7242048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45720" tIns="0" rIns="45720" bIns="0" anchor="b" anchorCtr="0">
                          <a:normAutofit/>
                        </a:bodyPr>
                        <a:lstStyle>
                          <a:lvl1pPr algn="l" rtl="0" eaLnBrk="1" latinLnBrk="0" hangingPunct="1">
                            <a:spcBef>
                              <a:spcPct val="0"/>
                            </a:spcBef>
                            <a:buNone/>
                            <a:defRPr kumimoji="0" sz="3800" b="1" kern="1200" cap="all" baseline="0">
                              <a:ln w="500">
                                <a:solidFill>
                                  <a:schemeClr val="tx2">
                                    <a:shade val="20000"/>
                                    <a:satMod val="120000"/>
                                  </a:schemeClr>
                                </a:solidFill>
                              </a:ln>
                              <a:gradFill>
                                <a:gsLst>
                                  <a:gs pos="0">
                                    <a:schemeClr val="accent4">
                                      <a:tint val="13000"/>
                                    </a:schemeClr>
                                  </a:gs>
                                  <a:gs pos="10000">
                                    <a:schemeClr val="accent4">
                                      <a:tint val="20000"/>
                                    </a:schemeClr>
                                  </a:gs>
                                  <a:gs pos="49000">
                                    <a:schemeClr val="accent4">
                                      <a:tint val="70000"/>
                                    </a:schemeClr>
                                  </a:gs>
                                  <a:gs pos="50000">
                                    <a:schemeClr val="accent4">
                                      <a:tint val="97000"/>
                                    </a:schemeClr>
                                  </a:gs>
                                  <a:gs pos="100000">
                                    <a:schemeClr val="accent4">
                                      <a:tint val="2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effectLst/>
                              <a:latin typeface="+mj-lt"/>
                              <a:ea typeface="+mj-ea"/>
                              <a:cs typeface="+mj-cs"/>
                            </a:defRPr>
                          </a:lvl1pPr>
                          <a:extLst/>
                        </a:lstStyle>
                        <a:p>
                          <a:pPr algn="ctr"/>
                          <a:r>
                            <a:rPr lang="en-US" dirty="0" smtClean="0"/>
                            <a:t>Heterogeneous Mixture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pic>
                    <a:nvPicPr>
                      <a:cNvPr id="10" name="Content Placeholder 9" descr="sand.jpg"/>
                      <a:cNvPicPr>
                        <a:picLocks noGrp="1" noChangeAspect="1"/>
                      </a:cNvPicPr>
                    </a:nvPicPr>
                    <a:blipFill>
                      <a:blip r:embed="rId14"/>
                      <a:stretch>
                        <a:fillRect/>
                      </a:stretch>
                    </a:blipFill>
                    <a:spPr>
                      <a:xfrm>
                        <a:off x="624568" y="1524000"/>
                        <a:ext cx="3551464" cy="2057400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9" name="Content Placeholder 8"/>
                      <a:cNvSpPr>
                        <a:spLocks noGrp="1"/>
                      </a:cNvSpPr>
                    </a:nvSpPr>
                    <a:spPr>
                      <a:xfrm>
                        <a:off x="4267200" y="1676400"/>
                        <a:ext cx="3517392" cy="2057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anchor="t">
                          <a:normAutofit/>
                        </a:bodyPr>
                        <a:lstStyle>
                          <a:lvl1pPr marL="274320" indent="-274320" algn="l" rtl="0" eaLnBrk="1" latinLnBrk="0" hangingPunct="1">
                            <a:spcBef>
                              <a:spcPts val="600"/>
                            </a:spcBef>
                            <a:buClr>
                              <a:schemeClr val="tx2"/>
                            </a:buClr>
                            <a:buSzPct val="73000"/>
                            <a:buFont typeface="Wingdings 2"/>
                            <a:buChar char=""/>
                            <a:defRPr kumimoji="0" sz="28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521208" indent="-228600" algn="l" rtl="0" eaLnBrk="1" latinLnBrk="0" hangingPunct="1">
                            <a:spcBef>
                              <a:spcPts val="500"/>
                            </a:spcBef>
                            <a:buClr>
                              <a:schemeClr val="accent4"/>
                            </a:buClr>
                            <a:buSzPct val="80000"/>
                            <a:buFont typeface="Wingdings 2"/>
                            <a:buChar char=""/>
                            <a:defRPr kumimoji="0" sz="2400" kern="1200">
                              <a:solidFill>
                                <a:schemeClr val="tx1">
                                  <a:tint val="8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758952" indent="-228600" algn="l" rtl="0" eaLnBrk="1" latinLnBrk="0" hangingPunct="1">
                            <a:spcBef>
                              <a:spcPts val="400"/>
                            </a:spcBef>
                            <a:buClr>
                              <a:schemeClr val="accent4"/>
                            </a:buClr>
                            <a:buSzPct val="60000"/>
                            <a:buFont typeface="Wingdings"/>
                            <a:buChar char=""/>
                            <a:defRPr kumimoji="0"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00584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4"/>
                            </a:buClr>
                            <a:buSzPct val="80000"/>
                            <a:buFont typeface="Wingdings 2"/>
                            <a:buChar char=""/>
                            <a:defRPr kumimoji="0" sz="1800" kern="1200">
                              <a:solidFill>
                                <a:schemeClr val="tx1">
                                  <a:tint val="8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280160" indent="-228600" algn="l" rtl="0" eaLnBrk="1" latinLnBrk="0" hangingPunct="1">
                            <a:spcBef>
                              <a:spcPts val="400"/>
                            </a:spcBef>
                            <a:buClr>
                              <a:schemeClr val="accent4"/>
                            </a:buClr>
                            <a:buSzPct val="70000"/>
                            <a:buFont typeface="Wingdings"/>
                            <a:buChar char=""/>
                            <a:defRPr kumimoji="0"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1472184" indent="-182880" algn="l" rtl="0" eaLnBrk="1" latinLnBrk="0" hangingPunct="1">
                            <a:spcBef>
                              <a:spcPts val="400"/>
                            </a:spcBef>
                            <a:buClr>
                              <a:schemeClr val="accent4"/>
                            </a:buClr>
                            <a:buSzPct val="80000"/>
                            <a:buFont typeface="Wingdings 2"/>
                            <a:buChar char=""/>
                            <a:defRPr kumimoji="0" sz="1800" kern="1200">
                              <a:solidFill>
                                <a:schemeClr val="tx1">
                                  <a:tint val="8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1673352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4"/>
                            </a:buClr>
                            <a:buSzPct val="80000"/>
                            <a:buFont typeface="Wingdings 2"/>
                            <a:buChar char=""/>
                            <a:defRPr kumimoji="0" sz="16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1847088" indent="-182880" algn="l" rtl="0" eaLnBrk="1" latinLnBrk="0" hangingPunct="1">
                            <a:spcBef>
                              <a:spcPts val="300"/>
                            </a:spcBef>
                            <a:buClr>
                              <a:schemeClr val="accent4"/>
                            </a:buClr>
                            <a:buSzPct val="100000"/>
                            <a:buChar char="•"/>
                            <a:defRPr kumimoji="0" sz="1600" kern="1200" baseline="0">
                              <a:solidFill>
                                <a:schemeClr val="tx1">
                                  <a:tint val="8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205740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4"/>
                            </a:buClr>
                            <a:buSzPct val="100000"/>
                            <a:buFont typeface="Wingdings"/>
                            <a:buChar char="§"/>
                            <a:defRPr kumimoji="0" sz="14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  <a:extLst/>
                        </a:lstStyle>
                        <a:p>
                          <a:pPr>
                            <a:buNone/>
                          </a:pPr>
                          <a:r>
                            <a:rPr lang="en-US" sz="1800" u="sng" dirty="0" smtClean="0"/>
                            <a:t>Book Sentence: </a:t>
                          </a:r>
                          <a:r>
                            <a:rPr lang="en-US" sz="1800" dirty="0" smtClean="0"/>
                            <a:t>Sand is an example of a </a:t>
                          </a:r>
                          <a:r>
                            <a:rPr lang="en-US" sz="1800" i="1" dirty="0" smtClean="0"/>
                            <a:t>heterogeneous</a:t>
                          </a:r>
                          <a:r>
                            <a:rPr lang="en-US" sz="1800" i="1" u="sng" dirty="0" smtClean="0"/>
                            <a:t> </a:t>
                          </a:r>
                          <a:r>
                            <a:rPr lang="en-US" sz="1800" i="1" dirty="0" smtClean="0"/>
                            <a:t>mixture</a:t>
                          </a:r>
                          <a:r>
                            <a:rPr lang="en-US" sz="1800" dirty="0" smtClean="0"/>
                            <a:t>.</a:t>
                          </a:r>
                          <a:endParaRPr lang="en-US" sz="1800" dirty="0"/>
                        </a:p>
                      </a:txBody>
                      <a:useSpRect/>
                    </a:txSp>
                  </a:sp>
                  <a:sp>
                    <a:nvSpPr>
                      <a:cNvPr id="11" name="TextBox 10"/>
                      <a:cNvSpPr txBox="1"/>
                    </a:nvSpPr>
                    <a:spPr>
                      <a:xfrm>
                        <a:off x="457200" y="3657600"/>
                        <a:ext cx="3581400" cy="120032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u="sng" dirty="0" smtClean="0"/>
                            <a:t>Definition: </a:t>
                          </a:r>
                          <a:r>
                            <a:rPr lang="en-US" dirty="0" smtClean="0"/>
                            <a:t>type of mixture in which the parts of the mixture are noticeably different from one another. 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2" name="TextBox 11"/>
                      <a:cNvSpPr txBox="1"/>
                    </a:nvSpPr>
                    <a:spPr>
                      <a:xfrm>
                        <a:off x="4191000" y="3810000"/>
                        <a:ext cx="3581400" cy="64633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u="sng" dirty="0" smtClean="0"/>
                            <a:t>Example: </a:t>
                          </a:r>
                          <a:r>
                            <a:rPr lang="en-US" dirty="0" smtClean="0"/>
                            <a:t>Sand is an example of a </a:t>
                          </a:r>
                          <a:r>
                            <a:rPr lang="en-US" i="1" dirty="0" smtClean="0"/>
                            <a:t>heterogeneous mixture</a:t>
                          </a:r>
                          <a:r>
                            <a:rPr lang="en-US" dirty="0" smtClean="0"/>
                            <a:t>.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3" name="Rectangle 12"/>
                      <a:cNvSpPr/>
                    </a:nvSpPr>
                    <a:spPr>
                      <a:xfrm>
                        <a:off x="2065801" y="2967335"/>
                        <a:ext cx="184730" cy="92333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lIns="91440" tIns="45720" rIns="91440" bIns="45720">
                          <a:sp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sz="5400" b="1" cap="none" spc="0" dirty="0">
                            <a:ln w="11430"/>
                            <a:gradFill>
                              <a:gsLst>
                                <a:gs pos="0">
                                  <a:schemeClr val="accent2">
                                    <a:tint val="70000"/>
                                    <a:satMod val="245000"/>
                                  </a:schemeClr>
                                </a:gs>
                                <a:gs pos="75000">
                                  <a:schemeClr val="accent2">
                                    <a:tint val="90000"/>
                                    <a:shade val="60000"/>
                                    <a:satMod val="240000"/>
                                  </a:schemeClr>
                                </a:gs>
                                <a:gs pos="100000">
                                  <a:schemeClr val="accent2">
                                    <a:tint val="100000"/>
                                    <a:shade val="50000"/>
                                    <a:satMod val="24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outerShdw blurRad="50800" dist="39000" dir="5460000" algn="tl">
                                <a:srgbClr val="000000">
                                  <a:alpha val="38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4" name="Date Placeholder 13"/>
                      <a:cNvSpPr>
                        <a:spLocks noGrp="1"/>
                      </a:cNvSpPr>
                    </a:nvSpPr>
                    <a:spPr>
                      <a:xfrm>
                        <a:off x="4245936" y="6557946"/>
                        <a:ext cx="2002464" cy="22690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tIns="0" bIns="0" anchor="b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kumimoji="0" sz="10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fld id="{16E905E6-3910-44A9-85C6-CE1AA329506C}" type="datetime1">
                            <a:rPr lang="en-US" smtClean="0"/>
                            <a:pPr/>
                            <a:t>10/19/2010</a:t>
                          </a:fld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15" name="Footer Placeholder 14"/>
                      <a:cNvSpPr>
                        <a:spLocks noGrp="1"/>
                      </a:cNvSpPr>
                    </a:nvSpPr>
                    <a:spPr>
                      <a:xfrm>
                        <a:off x="457200" y="6557946"/>
                        <a:ext cx="3657600" cy="2286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tIns="0" bIns="0" anchor="b"/>
                        <a:lstStyle>
                          <a:defPPr>
                            <a:defRPr lang="en-US"/>
                          </a:defPPr>
                          <a:lvl1pPr marL="0" algn="r" defTabSz="914400" rtl="0" eaLnBrk="1" latinLnBrk="0" hangingPunct="1">
                            <a:defRPr kumimoji="0" sz="10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mtClean="0"/>
                            <a:t>Kelly Mee-Say &amp; Meg Guth; period 5</a:t>
                          </a:r>
                          <a:endParaRPr lang="en-US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  <w:r>
        <w:rPr>
          <w:rFonts w:ascii="Cooper Black" w:hAnsi="Cooper Black"/>
          <w:noProof/>
          <w:color w:val="00B0F0"/>
          <w:sz w:val="44"/>
          <w:szCs w:val="44"/>
        </w:rPr>
        <w:lastRenderedPageBreak/>
        <w:pict>
          <v:rect id="_x0000_s1055" style="position:absolute;margin-left:-2.25pt;margin-top:-1.5pt;width:474pt;height:345.75pt;z-index:-251659265" fillcolor="#a5a5a5 [2092]"/>
        </w:pict>
      </w:r>
      <w:r w:rsidRPr="003C36A7">
        <w:rPr>
          <w:rFonts w:ascii="Cooper Black" w:hAnsi="Cooper Black"/>
          <w:color w:val="00B0F0"/>
          <w:sz w:val="44"/>
          <w:szCs w:val="44"/>
        </w:rPr>
        <w:drawing>
          <wp:inline distT="0" distB="0" distL="0" distR="0">
            <wp:extent cx="5943600" cy="4319270"/>
            <wp:effectExtent l="0" t="0" r="0" b="0"/>
            <wp:docPr id="1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91600" cy="6534150"/>
                      <a:chOff x="152400" y="152400"/>
                      <a:chExt cx="8991600" cy="6534150"/>
                    </a:xfrm>
                  </a:grpSpPr>
                  <a:sp>
                    <a:nvSpPr>
                      <a:cNvPr id="3" name="Subtitle 2"/>
                      <a:cNvSpPr txBox="1">
                        <a:spLocks/>
                      </a:cNvSpPr>
                    </a:nvSpPr>
                    <a:spPr>
                      <a:xfrm>
                        <a:off x="1905000" y="1219200"/>
                        <a:ext cx="65532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>
                          <a:norm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547688" indent="-411163" fontAlgn="auto">
                            <a:spcBef>
                              <a:spcPct val="20000"/>
                            </a:spcBef>
                            <a:spcAft>
                              <a:spcPts val="0"/>
                            </a:spcAft>
                            <a:buClr>
                              <a:srgbClr val="F9F9F9"/>
                            </a:buClr>
                            <a:buSzPct val="65000"/>
                            <a:buFont typeface="Arial" pitchFamily="34" charset="0"/>
                            <a:buNone/>
                            <a:defRPr/>
                          </a:pPr>
                          <a:r>
                            <a:rPr lang="en-US" sz="2800" dirty="0">
                              <a:latin typeface="+mn-lt"/>
                            </a:rPr>
                            <a:t>Definition- A mixture that has the same characteristics throughout.</a:t>
                          </a:r>
                        </a:p>
                        <a:p>
                          <a:pPr marL="547688" indent="-411163" fontAlgn="auto">
                            <a:spcBef>
                              <a:spcPct val="20000"/>
                            </a:spcBef>
                            <a:spcAft>
                              <a:spcPts val="0"/>
                            </a:spcAft>
                            <a:buClr>
                              <a:srgbClr val="F9F9F9"/>
                            </a:buClr>
                            <a:buSzPct val="65000"/>
                            <a:buFont typeface="Arial" pitchFamily="34" charset="0"/>
                            <a:buNone/>
                            <a:defRPr/>
                          </a:pPr>
                          <a:endParaRPr lang="en-US" sz="2800" dirty="0">
                            <a:latin typeface="+mn-lt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" name="Rectangle 3"/>
                      <a:cNvSpPr/>
                    </a:nvSpPr>
                    <a:spPr>
                      <a:xfrm>
                        <a:off x="685800" y="152400"/>
                        <a:ext cx="8458200" cy="101566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6000" b="1" dirty="0">
                              <a:ln w="17780" cmpd="sng">
                                <a:solidFill>
                                  <a:schemeClr val="accent1">
                                    <a:tint val="3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gradFill>
                                <a:gsLst>
                                  <a:gs pos="10000">
                                    <a:schemeClr val="accent1">
                                      <a:tint val="63000"/>
                                      <a:sat val="105000"/>
                                    </a:schemeClr>
                                  </a:gs>
                                  <a:gs pos="90000">
                                    <a:schemeClr val="accent1">
                                      <a:shade val="50000"/>
                                      <a:satMod val="10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glow rad="101600">
                                  <a:schemeClr val="accent5">
                                    <a:satMod val="175000"/>
                                    <a:alpha val="40000"/>
                                  </a:schemeClr>
                                </a:glow>
                                <a:outerShdw blurRad="55000" dist="50800" dir="5400000" algn="tl">
                                  <a:srgbClr val="000000">
                                    <a:alpha val="33000"/>
                                  </a:srgbClr>
                                </a:outerShdw>
                              </a:effectLst>
                              <a:latin typeface="+mn-lt"/>
                            </a:rPr>
                            <a:t>Homogeneous Mixture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5" name="Picture 2" descr="http://img2.timeinc.net/instyle/images/2008/galleries/042408_heinz_400x400.jpg"/>
                      <a:cNvPicPr>
                        <a:picLocks noChangeAspect="1" noChangeArrowheads="1"/>
                      </a:cNvPicPr>
                    </a:nvPicPr>
                    <a:blipFill>
                      <a:blip r:embed="rId15"/>
                      <a:srcRect l="32000" t="6000" r="32000" b="8000"/>
                      <a:stretch>
                        <a:fillRect/>
                      </a:stretch>
                    </a:blipFill>
                    <a:spPr bwMode="auto">
                      <a:xfrm rot="20303554">
                        <a:off x="766417" y="1104874"/>
                        <a:ext cx="1140602" cy="2724771"/>
                      </a:xfrm>
                      <a:prstGeom prst="rect">
                        <a:avLst/>
                      </a:prstGeom>
                      <a:ln>
                        <a:noFill/>
                      </a:ln>
                      <a:effectLst>
                        <a:softEdge rad="112500"/>
                      </a:effectLst>
                    </a:spPr>
                  </a:pic>
                  <a:pic>
                    <a:nvPicPr>
                      <a:cNvPr id="6" name="Picture 4" descr="http://www.npsp.sa.gov.au/webdata/resources/images/PatnehamSwimmingPool(web).jpg"/>
                      <a:cNvPicPr>
                        <a:picLocks noChangeAspect="1" noChangeArrowheads="1"/>
                      </a:cNvPicPr>
                    </a:nvPicPr>
                    <a:blipFill>
                      <a:blip r:embed="rId1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324600" y="5029200"/>
                        <a:ext cx="2451334" cy="1628775"/>
                      </a:xfrm>
                      <a:prstGeom prst="rect">
                        <a:avLst/>
                      </a:prstGeom>
                      <a:ln>
                        <a:noFill/>
                      </a:ln>
                      <a:effectLst>
                        <a:softEdge rad="112500"/>
                      </a:effectLst>
                    </a:spPr>
                  </a:pic>
                  <a:sp>
                    <a:nvSpPr>
                      <a:cNvPr id="8" name="TextBox 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2400" y="3733800"/>
                        <a:ext cx="2895600" cy="17541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atin typeface="Calibri" pitchFamily="34" charset="0"/>
                            </a:rPr>
                            <a:t>Vinegar is an example of a homogeneous mixture, because it may be made of different compositions, but its spread out, and the same throughout.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3079" name="Picture 6" descr="http://www.golfballguide.com/Golf%20Ball%202P.jpg"/>
                      <a:cNvPicPr>
                        <a:picLocks noChangeAspect="1" noChangeArrowheads="1"/>
                      </a:cNvPicPr>
                    </a:nvPicPr>
                    <a:blipFill>
                      <a:blip r:embed="rId1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971800" y="2286000"/>
                        <a:ext cx="1600200" cy="15255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10" name="Text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48200" y="2286000"/>
                        <a:ext cx="4114800" cy="14779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>
                              <a:solidFill>
                                <a:schemeClr val="bg2">
                                  <a:lumMod val="60000"/>
                                  <a:lumOff val="40000"/>
                                </a:schemeClr>
                              </a:solidFill>
                              <a:latin typeface="Calibri" pitchFamily="34" charset="0"/>
                            </a:rPr>
                            <a:t>This golf ball is an example of a homogeneous mixture, because if you cut it in half, you will see that it is the same composition throughout the whole ball.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>
                              <a:solidFill>
                                <a:schemeClr val="bg2">
                                  <a:lumMod val="60000"/>
                                  <a:lumOff val="40000"/>
                                </a:schemeClr>
                              </a:solidFill>
                              <a:latin typeface="Calibri" pitchFamily="34" charset="0"/>
                            </a:rPr>
                            <a:t>(Pictoral Definition)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081" name="Text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066800" y="5486400"/>
                        <a:ext cx="5181600" cy="1200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>
                              <a:solidFill>
                                <a:schemeClr val="bg1"/>
                              </a:solidFill>
                              <a:latin typeface="Calibri" pitchFamily="34" charset="0"/>
                            </a:rPr>
                            <a:t>A swimming pool is also a good example of a homogeneous mixture, because if you test water from the deep end, and water from the shallow end, it will have the same composition.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082" name="Text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200400" y="4038600"/>
                        <a:ext cx="5486400" cy="1200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>
                              <a:solidFill>
                                <a:srgbClr val="78FA78"/>
                              </a:solidFill>
                              <a:latin typeface="Calibri" pitchFamily="34" charset="0"/>
                            </a:rPr>
                            <a:t>Connection- Though a homogeneous mixture is the same throughout; a heterogeneous mixture , is  basically the opposite, and consists of  substances which are visibly different.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 w:rsidP="003C36A7">
      <w:pPr>
        <w:jc w:val="center"/>
        <w:rPr>
          <w:noProof/>
        </w:rPr>
      </w:pPr>
    </w:p>
    <w:p w:rsidR="003C36A7" w:rsidRDefault="003C36A7" w:rsidP="003C36A7">
      <w:pPr>
        <w:rPr>
          <w:b/>
          <w:sz w:val="40"/>
        </w:rPr>
      </w:pPr>
      <w:r w:rsidRPr="00A40A74">
        <w:rPr>
          <w:noProof/>
          <w:sz w:val="24"/>
        </w:rPr>
        <w:lastRenderedPageBreak/>
        <w:pict>
          <v:rect id="_x0000_s1042" style="position:absolute;margin-left:-42pt;margin-top:-43.5pt;width:553.45pt;height:410.65pt;z-index:-251633664" fillcolor="#630" strokecolor="#90f" strokeweight="10pt">
            <v:fill r:id="rId18" o:title="Brown marble" rotate="t" type="tile"/>
            <v:stroke r:id="rId19" o:title="" color2="#f6f" filltype="pattern" endcap="round"/>
            <v:shadow opacity=".5" offset="1pt,1pt" offset2="-10pt,14pt"/>
          </v:rect>
        </w:pict>
      </w:r>
      <w:r w:rsidRPr="00A40A74">
        <w:rPr>
          <w:noProof/>
          <w:sz w:val="24"/>
        </w:rPr>
        <w:pict>
          <v:shape id="_x0000_s1043" type="#_x0000_t136" style="position:absolute;margin-left:108.45pt;margin-top:-10.35pt;width:403pt;height:76.3pt;z-index:251683840" fillcolor="#90c" strokecolor="white [3212]" strokeweight="3pt">
            <v:fill opacity=".5" color2="#00b0f0" focus="-50%" type="gradient"/>
            <v:shadow on="t" color="#99f" opacity=".5" offset="6pt,-6pt"/>
            <v:textpath style="font-family:&quot;Jokerman&quot;;font-weight:bold;v-text-kern:t" trim="t" fitpath="t" string="Malleable"/>
          </v:shape>
        </w:pict>
      </w:r>
    </w:p>
    <w:p w:rsidR="003C36A7" w:rsidRPr="00CE56CA" w:rsidRDefault="003C36A7" w:rsidP="003C36A7">
      <w:pPr>
        <w:rPr>
          <w:b/>
          <w:sz w:val="40"/>
        </w:rPr>
      </w:pPr>
    </w:p>
    <w:p w:rsidR="003C36A7" w:rsidRDefault="003C36A7" w:rsidP="003C36A7">
      <w:pPr>
        <w:jc w:val="center"/>
        <w:rPr>
          <w:noProof/>
        </w:rPr>
      </w:pPr>
    </w:p>
    <w:p w:rsidR="003C36A7" w:rsidRPr="002A2621" w:rsidRDefault="003C36A7" w:rsidP="003C36A7">
      <w:pPr>
        <w:rPr>
          <w:b/>
          <w:noProof/>
          <w:color w:val="CC0099"/>
          <w:sz w:val="48"/>
        </w:rPr>
      </w:pPr>
    </w:p>
    <w:p w:rsidR="003C36A7" w:rsidRPr="002A2621" w:rsidRDefault="003C36A7" w:rsidP="003C36A7">
      <w:pPr>
        <w:rPr>
          <w:rFonts w:ascii="Forte" w:hAnsi="Forte"/>
          <w:noProof/>
          <w:color w:val="CC0099"/>
          <w:sz w:val="40"/>
        </w:rPr>
      </w:pPr>
      <w:r w:rsidRPr="0081095C">
        <w:rPr>
          <w:rFonts w:ascii="Bell MT" w:hAnsi="Bell MT"/>
          <w:b/>
          <w:smallCaps/>
          <w:imprint/>
          <w:noProof/>
          <w:color w:val="FFFFFF" w:themeColor="background1"/>
          <w:sz w:val="48"/>
          <w:szCs w:val="48"/>
        </w:rPr>
        <w:t>My</w:t>
      </w:r>
      <w:r w:rsidRPr="002A2621">
        <w:rPr>
          <w:rFonts w:ascii="Bell MT" w:hAnsi="Bell MT"/>
          <w:b/>
          <w:smallCaps/>
          <w:imprint/>
          <w:noProof/>
          <w:color w:val="9900FF"/>
          <w:sz w:val="48"/>
          <w:szCs w:val="48"/>
        </w:rPr>
        <w:t xml:space="preserve"> </w:t>
      </w:r>
      <w:r w:rsidRPr="0081095C">
        <w:rPr>
          <w:rFonts w:ascii="Bell MT" w:hAnsi="Bell MT"/>
          <w:b/>
          <w:smallCaps/>
          <w:imprint/>
          <w:noProof/>
          <w:color w:val="FFFFFF" w:themeColor="background1"/>
          <w:sz w:val="48"/>
          <w:szCs w:val="48"/>
        </w:rPr>
        <w:t>definition:</w:t>
      </w:r>
      <w:r w:rsidRPr="002A2621">
        <w:rPr>
          <w:rFonts w:ascii="Forte" w:hAnsi="Forte"/>
          <w:b/>
          <w:noProof/>
          <w:color w:val="CC0099"/>
          <w:sz w:val="48"/>
        </w:rPr>
        <w:t xml:space="preserve"> </w:t>
      </w:r>
      <w:r w:rsidRPr="0047793B">
        <w:rPr>
          <w:rFonts w:ascii="Forte" w:hAnsi="Forte"/>
          <w:noProof/>
          <w:color w:val="FF66FF"/>
          <w:sz w:val="40"/>
        </w:rPr>
        <w:t>A solid’s ability to be hammered down without being shattered.</w:t>
      </w:r>
    </w:p>
    <w:p w:rsidR="003C36A7" w:rsidRPr="002A2621" w:rsidRDefault="003C36A7" w:rsidP="003C36A7">
      <w:pPr>
        <w:rPr>
          <w:rFonts w:ascii="Forte" w:hAnsi="Forte"/>
          <w:noProof/>
          <w:color w:val="CC0099"/>
          <w:sz w:val="36"/>
        </w:rPr>
      </w:pPr>
    </w:p>
    <w:p w:rsidR="003C36A7" w:rsidRPr="002A2621" w:rsidRDefault="003C36A7" w:rsidP="003C36A7">
      <w:pPr>
        <w:jc w:val="right"/>
        <w:rPr>
          <w:rFonts w:ascii="Forte" w:hAnsi="Forte"/>
          <w:noProof/>
          <w:color w:val="CC0099"/>
          <w:sz w:val="36"/>
        </w:rPr>
      </w:pPr>
      <w:r w:rsidRPr="002A2621">
        <w:rPr>
          <w:rFonts w:ascii="Forte" w:hAnsi="Forte"/>
          <w:b/>
          <w:noProof/>
          <w:color w:val="CC0099"/>
          <w:sz w:val="48"/>
        </w:rPr>
        <w:t xml:space="preserve">        </w:t>
      </w:r>
      <w:r w:rsidRPr="002A2621">
        <w:rPr>
          <w:rFonts w:ascii="Forte" w:hAnsi="Forte"/>
          <w:b/>
          <w:noProof/>
          <w:color w:val="CC0099"/>
          <w:sz w:val="48"/>
        </w:rPr>
        <w:tab/>
      </w:r>
      <w:r w:rsidRPr="002A2621">
        <w:rPr>
          <w:rFonts w:ascii="Forte" w:hAnsi="Forte"/>
          <w:b/>
          <w:noProof/>
          <w:color w:val="CC0099"/>
          <w:sz w:val="48"/>
        </w:rPr>
        <w:tab/>
      </w:r>
      <w:r w:rsidRPr="0081095C">
        <w:rPr>
          <w:rFonts w:ascii="Bell MT" w:hAnsi="Bell MT"/>
          <w:b/>
          <w:smallCaps/>
          <w:imprint/>
          <w:noProof/>
          <w:color w:val="FFFFFF" w:themeColor="background1"/>
          <w:sz w:val="48"/>
          <w:szCs w:val="48"/>
        </w:rPr>
        <w:t xml:space="preserve">Example: </w:t>
      </w:r>
      <w:r w:rsidRPr="0047793B">
        <w:rPr>
          <w:rFonts w:ascii="Forte" w:hAnsi="Forte"/>
          <w:noProof/>
          <w:color w:val="FF66FF"/>
          <w:sz w:val="40"/>
        </w:rPr>
        <w:t>Iron, Gold, and Silver</w:t>
      </w:r>
      <w:r w:rsidRPr="002A2621">
        <w:rPr>
          <w:rFonts w:ascii="Forte" w:hAnsi="Forte"/>
          <w:noProof/>
          <w:color w:val="CC0099"/>
          <w:sz w:val="40"/>
        </w:rPr>
        <w:t xml:space="preserve">   </w:t>
      </w:r>
      <w:r w:rsidRPr="002A2621">
        <w:rPr>
          <w:rFonts w:ascii="Forte" w:hAnsi="Forte"/>
          <w:noProof/>
          <w:color w:val="CC0099"/>
          <w:sz w:val="36"/>
        </w:rPr>
        <w:tab/>
      </w:r>
    </w:p>
    <w:p w:rsidR="003C36A7" w:rsidRDefault="003C36A7" w:rsidP="003C36A7">
      <w:pPr>
        <w:rPr>
          <w:rFonts w:ascii="Bell MT" w:hAnsi="Bell MT"/>
          <w:b/>
          <w:smallCaps/>
          <w:imprint/>
          <w:noProof/>
          <w:color w:val="9900FF"/>
          <w:sz w:val="48"/>
          <w:szCs w:val="48"/>
        </w:rPr>
      </w:pPr>
      <w:r w:rsidRPr="0081095C">
        <w:rPr>
          <w:rFonts w:ascii="Bell MT" w:hAnsi="Bell MT"/>
          <w:b/>
          <w:smallCaps/>
          <w:imprint/>
          <w:noProof/>
          <w:color w:val="FFFFFF" w:themeColor="background1"/>
          <w:sz w:val="48"/>
          <w:szCs w:val="48"/>
        </w:rPr>
        <w:t>Pictoral</w:t>
      </w:r>
      <w:r w:rsidRPr="002A2621">
        <w:rPr>
          <w:rFonts w:ascii="Bell MT" w:hAnsi="Bell MT"/>
          <w:smallCaps/>
          <w:imprint/>
          <w:noProof/>
          <w:color w:val="9900FF"/>
          <w:sz w:val="48"/>
          <w:szCs w:val="48"/>
        </w:rPr>
        <w:t xml:space="preserve"> </w:t>
      </w:r>
      <w:r w:rsidRPr="0081095C">
        <w:rPr>
          <w:rFonts w:ascii="Bell MT" w:hAnsi="Bell MT"/>
          <w:b/>
          <w:smallCaps/>
          <w:imprint/>
          <w:noProof/>
          <w:color w:val="FFFFFF" w:themeColor="background1"/>
          <w:sz w:val="48"/>
          <w:szCs w:val="48"/>
        </w:rPr>
        <w:t>Definition:</w:t>
      </w:r>
    </w:p>
    <w:p w:rsidR="003C36A7" w:rsidRPr="002A2621" w:rsidRDefault="003C36A7" w:rsidP="003C36A7">
      <w:pPr>
        <w:rPr>
          <w:rFonts w:ascii="Bell MT" w:hAnsi="Bell MT"/>
          <w:b/>
          <w:smallCaps/>
          <w:imprint/>
          <w:noProof/>
          <w:color w:val="9900FF"/>
          <w:sz w:val="48"/>
          <w:szCs w:val="48"/>
        </w:rPr>
      </w:pPr>
    </w:p>
    <w:p w:rsidR="003C36A7" w:rsidRPr="002A2621" w:rsidRDefault="003C36A7" w:rsidP="003C36A7">
      <w:pPr>
        <w:ind w:left="6480" w:firstLine="720"/>
        <w:rPr>
          <w:rFonts w:ascii="Forte" w:hAnsi="Forte"/>
          <w:b/>
          <w:noProof/>
          <w:color w:val="CC0099"/>
          <w:sz w:val="48"/>
        </w:rPr>
      </w:pPr>
      <w:r w:rsidRPr="0081095C">
        <w:rPr>
          <w:rFonts w:ascii="Bell MT" w:hAnsi="Bell MT"/>
          <w:b/>
          <w:smallCaps/>
          <w:imprint/>
          <w:noProof/>
          <w:color w:val="FFFFFF" w:themeColor="background1"/>
          <w:sz w:val="48"/>
          <w:szCs w:val="48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428483</wp:posOffset>
            </wp:positionH>
            <wp:positionV relativeFrom="paragraph">
              <wp:posOffset>108793</wp:posOffset>
            </wp:positionV>
            <wp:extent cx="2860627" cy="1897039"/>
            <wp:effectExtent l="19050" t="0" r="0" b="0"/>
            <wp:wrapNone/>
            <wp:docPr id="13" name="Picture 9" descr="http://www.goalfinder.com/images/SCCPRO2/metals-malle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goalfinder.com/images/SCCPRO2/metals-malleable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b="10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27" cy="1897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0A74">
        <w:rPr>
          <w:rFonts w:ascii="Bell MT" w:hAnsi="Bell MT"/>
          <w:b/>
          <w:smallCaps/>
          <w:imprint/>
          <w:noProof/>
          <w:color w:val="FFFFFF" w:themeColor="background1"/>
          <w:sz w:val="48"/>
          <w:szCs w:val="48"/>
        </w:rPr>
        <w:pict>
          <v:rect id="_x0000_s1044" style="position:absolute;left:0;text-align:left;margin-left:24.05pt;margin-top:.75pt;width:244.7pt;height:165.7pt;z-index:251685888;mso-position-horizontal-relative:text;mso-position-vertical-relative:text" filled="f" strokecolor="white [3212]" strokeweight="6pt">
            <v:stroke dashstyle="1 1" endcap="round"/>
          </v:rect>
        </w:pict>
      </w:r>
      <w:r w:rsidRPr="0081095C">
        <w:rPr>
          <w:rFonts w:ascii="Bell MT" w:hAnsi="Bell MT"/>
          <w:b/>
          <w:smallCaps/>
          <w:imprint/>
          <w:noProof/>
          <w:color w:val="FFFFFF" w:themeColor="background1"/>
          <w:sz w:val="48"/>
          <w:szCs w:val="48"/>
        </w:rPr>
        <w:t>Book</w:t>
      </w:r>
      <w:r w:rsidRPr="002A2621">
        <w:rPr>
          <w:rFonts w:ascii="Bell MT" w:hAnsi="Bell MT"/>
          <w:b/>
          <w:smallCaps/>
          <w:imprint/>
          <w:noProof/>
          <w:color w:val="9900FF"/>
          <w:sz w:val="48"/>
          <w:szCs w:val="48"/>
        </w:rPr>
        <w:t xml:space="preserve"> </w:t>
      </w:r>
      <w:r w:rsidRPr="0081095C">
        <w:rPr>
          <w:rFonts w:ascii="Bell MT" w:hAnsi="Bell MT"/>
          <w:b/>
          <w:smallCaps/>
          <w:imprint/>
          <w:noProof/>
          <w:color w:val="FFFFFF" w:themeColor="background1"/>
          <w:sz w:val="48"/>
          <w:szCs w:val="48"/>
        </w:rPr>
        <w:t>Sentence:</w:t>
      </w:r>
      <w:r w:rsidRPr="002A2621">
        <w:rPr>
          <w:rFonts w:ascii="Forte" w:hAnsi="Forte"/>
          <w:b/>
          <w:noProof/>
          <w:color w:val="CC0099"/>
          <w:sz w:val="48"/>
        </w:rPr>
        <w:t xml:space="preserve"> </w:t>
      </w:r>
      <w:r w:rsidRPr="0047793B">
        <w:rPr>
          <w:rFonts w:ascii="Forte" w:hAnsi="Forte"/>
          <w:noProof/>
          <w:color w:val="FF66FF"/>
          <w:sz w:val="40"/>
        </w:rPr>
        <w:t>Most Metals are malleable. Gold can be shaped in this way because it is malleable.</w:t>
      </w:r>
    </w:p>
    <w:p w:rsidR="003C36A7" w:rsidRPr="002A2621" w:rsidRDefault="003C36A7" w:rsidP="003C36A7">
      <w:pPr>
        <w:rPr>
          <w:rFonts w:ascii="Forte" w:hAnsi="Forte"/>
          <w:color w:val="CC0099"/>
          <w:sz w:val="36"/>
        </w:rPr>
      </w:pPr>
    </w:p>
    <w:p w:rsidR="003C36A7" w:rsidRPr="00C6634E" w:rsidRDefault="003C36A7" w:rsidP="003C36A7">
      <w:pPr>
        <w:rPr>
          <w:b/>
        </w:rPr>
      </w:pPr>
      <w:r>
        <w:rPr>
          <w:b/>
          <w:noProof/>
        </w:rPr>
        <w:pict>
          <v:rect id="_x0000_s1048" style="position:absolute;margin-left:-7.5pt;margin-top:14.65pt;width:474.75pt;height:389.75pt;z-index:251691008" filled="f"/>
        </w:pict>
      </w:r>
    </w:p>
    <w:p w:rsidR="003C36A7" w:rsidRDefault="003C36A7" w:rsidP="003C36A7">
      <w:pPr>
        <w:jc w:val="center"/>
        <w:rPr>
          <w:b/>
          <w:sz w:val="52"/>
        </w:rPr>
      </w:pPr>
      <w:r>
        <w:rPr>
          <w:b/>
          <w:sz w:val="52"/>
        </w:rPr>
        <w:t>Pure Substance</w:t>
      </w:r>
    </w:p>
    <w:p w:rsidR="003C36A7" w:rsidRDefault="003C36A7" w:rsidP="003C36A7">
      <w:r w:rsidRPr="006E2809">
        <w:rPr>
          <w:b/>
          <w:sz w:val="36"/>
        </w:rPr>
        <w:t>My Definition</w:t>
      </w:r>
      <w:r w:rsidRPr="006E2809">
        <w:rPr>
          <w:sz w:val="36"/>
        </w:rPr>
        <w:t xml:space="preserve"> </w:t>
      </w:r>
      <w:r>
        <w:t xml:space="preserve">– </w:t>
      </w:r>
      <w:r w:rsidRPr="00512D4D">
        <w:rPr>
          <w:sz w:val="28"/>
        </w:rPr>
        <w:t xml:space="preserve">matter </w:t>
      </w:r>
      <w:r>
        <w:rPr>
          <w:sz w:val="28"/>
        </w:rPr>
        <w:t>where each sample is the same as the next</w:t>
      </w:r>
    </w:p>
    <w:p w:rsidR="003C36A7" w:rsidRDefault="003C36A7" w:rsidP="003C36A7">
      <w:pPr>
        <w:rPr>
          <w:b/>
          <w:sz w:val="36"/>
        </w:rPr>
      </w:pPr>
      <w:r w:rsidRPr="006E2809">
        <w:rPr>
          <w:b/>
          <w:sz w:val="36"/>
        </w:rPr>
        <w:t xml:space="preserve">Pictoral </w:t>
      </w:r>
      <w:r>
        <w:tab/>
      </w:r>
      <w:r>
        <w:tab/>
      </w:r>
      <w:r>
        <w:tab/>
      </w:r>
      <w:r w:rsidRPr="006E2809">
        <w:rPr>
          <w:b/>
          <w:sz w:val="36"/>
        </w:rPr>
        <w:t>Example:</w:t>
      </w:r>
      <w:r>
        <w:rPr>
          <w:b/>
          <w:sz w:val="36"/>
        </w:rPr>
        <w:t xml:space="preserve"> sugar, salt</w:t>
      </w:r>
    </w:p>
    <w:p w:rsidR="003C36A7" w:rsidRDefault="003C36A7" w:rsidP="003C36A7">
      <w:r w:rsidRPr="006E2809">
        <w:rPr>
          <w:b/>
          <w:sz w:val="36"/>
        </w:rPr>
        <w:t>Definition:</w:t>
      </w:r>
      <w:r>
        <w:tab/>
      </w:r>
      <w:r>
        <w:tab/>
      </w:r>
      <w:r>
        <w:tab/>
        <w:t xml:space="preserve">        </w:t>
      </w:r>
    </w:p>
    <w:p w:rsidR="003C36A7" w:rsidRDefault="003C36A7" w:rsidP="003C36A7">
      <w:r>
        <w:rPr>
          <w:noProof/>
          <w:lang w:eastAsia="zh-TW"/>
        </w:rPr>
        <w:pict>
          <v:shape id="_x0000_s1047" type="#_x0000_t202" style="position:absolute;margin-left:174.2pt;margin-top:29.65pt;width:86.45pt;height:71.4pt;z-index:251689984;mso-wrap-style:none;mso-height-percent:200;mso-height-percent:200;mso-width-relative:margin;mso-height-relative:margin" stroked="f">
            <v:textbox style="mso-next-textbox:#_x0000_s1047;mso-fit-shape-to-text:t">
              <w:txbxContent>
                <w:p w:rsidR="003C36A7" w:rsidRPr="006E2809" w:rsidRDefault="003C36A7" w:rsidP="003C36A7">
                  <w:pPr>
                    <w:rPr>
                      <w:b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>
        <w:tab/>
      </w:r>
      <w:r>
        <w:tab/>
      </w:r>
      <w:r>
        <w:tab/>
      </w:r>
      <w:r>
        <w:tab/>
      </w:r>
      <w:r>
        <w:rPr>
          <w:sz w:val="36"/>
          <w:szCs w:val="36"/>
        </w:rPr>
        <w:t xml:space="preserve">   </w:t>
      </w:r>
      <w:r>
        <w:rPr>
          <w:b/>
          <w:sz w:val="36"/>
          <w:szCs w:val="36"/>
        </w:rPr>
        <w:t>Book S</w:t>
      </w:r>
      <w:r w:rsidRPr="006E2809">
        <w:rPr>
          <w:b/>
          <w:sz w:val="36"/>
          <w:szCs w:val="36"/>
        </w:rPr>
        <w:t>entence:</w:t>
      </w:r>
      <w:r>
        <w:t xml:space="preserve"> </w:t>
      </w:r>
    </w:p>
    <w:p w:rsidR="003C36A7" w:rsidRDefault="003C36A7" w:rsidP="003C36A7"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9" type="#_x0000_t66" style="position:absolute;margin-left:103.35pt;margin-top:53.45pt;width:181pt;height:24pt;rotation:-1291299fd;z-index:251692032"/>
        </w:pict>
      </w:r>
      <w:r>
        <w:rPr>
          <w:noProof/>
          <w:lang w:eastAsia="zh-TW"/>
        </w:rPr>
        <w:pict>
          <v:shape id="_x0000_s1046" type="#_x0000_t202" style="position:absolute;margin-left:285pt;margin-top:.4pt;width:148.1pt;height:108.4pt;z-index:251688960;mso-width-relative:margin;mso-height-relative:margin" stroked="f">
            <v:textbox style="mso-next-textbox:#_x0000_s1046">
              <w:txbxContent>
                <w:p w:rsidR="003C36A7" w:rsidRPr="00512D4D" w:rsidRDefault="003C36A7" w:rsidP="003C36A7">
                  <w:pPr>
                    <w:rPr>
                      <w:b/>
                      <w:sz w:val="36"/>
                    </w:rPr>
                  </w:pPr>
                  <w:r w:rsidRPr="00512D4D">
                    <w:rPr>
                      <w:b/>
                      <w:sz w:val="36"/>
                    </w:rPr>
                    <w:t>Every grain of sugar is as sweet as the next.</w:t>
                  </w:r>
                </w:p>
              </w:txbxContent>
            </v:textbox>
          </v:shape>
        </w:pict>
      </w:r>
      <w:r>
        <w:t xml:space="preserve">    </w:t>
      </w:r>
      <w:r>
        <w:rPr>
          <w:b/>
          <w:noProof/>
          <w:sz w:val="96"/>
          <w:szCs w:val="96"/>
        </w:rPr>
        <w:drawing>
          <wp:inline distT="0" distB="0" distL="0" distR="0">
            <wp:extent cx="1524000" cy="2286000"/>
            <wp:effectExtent l="19050" t="0" r="0" b="0"/>
            <wp:docPr id="14" name="Picture 27" descr="C:\Documents and Settings\cl14lambakisa\Local Settings\Temporary Internet Files\Content.IE5\ABELBC5Z\MP90028962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cl14lambakisa\Local Settings\Temporary Internet Files\Content.IE5\ABELBC5Z\MP900289629[1]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tab/>
      </w:r>
      <w:r>
        <w:tab/>
      </w:r>
      <w:r>
        <w:tab/>
        <w:t xml:space="preserve">                                                                                                             </w:t>
      </w:r>
    </w:p>
    <w:p w:rsidR="003C36A7" w:rsidRDefault="003C36A7" w:rsidP="003C36A7">
      <w:r>
        <w:t xml:space="preserve">               </w:t>
      </w:r>
    </w:p>
    <w:p w:rsidR="003C36A7" w:rsidRDefault="003C36A7" w:rsidP="003C36A7"/>
    <w:p w:rsidR="003C36A7" w:rsidRDefault="003C36A7" w:rsidP="003C36A7"/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 w:rsidP="003C36A7">
      <w:pPr>
        <w:tabs>
          <w:tab w:val="center" w:pos="1342"/>
        </w:tabs>
        <w:rPr>
          <w:rFonts w:ascii="Colonna MT" w:hAnsi="Colonna MT"/>
          <w:sz w:val="72"/>
        </w:rPr>
      </w:pPr>
      <w:r w:rsidRPr="000C6F42">
        <w:rPr>
          <w:noProof/>
        </w:rPr>
        <w:lastRenderedPageBreak/>
        <w:pict>
          <v:shape id="_x0000_s1050" type="#_x0000_t136" style="position:absolute;margin-left:138.75pt;margin-top:0;width:183.75pt;height:1in;z-index:251694080" o:bordertopcolor="this" o:borderleftcolor="this" o:borderbottomcolor="this" o:borderrightcolor="this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Colonna MT&quot;;v-text-spacing:1.5;v-text-kern:t" trim="t" fitpath="t" string="Solution"/>
            <w10:wrap type="square" side="right"/>
          </v:shape>
        </w:pict>
      </w:r>
      <w:r>
        <w:rPr>
          <w:rFonts w:ascii="Colonna MT" w:hAnsi="Colonna MT"/>
          <w:sz w:val="72"/>
        </w:rPr>
        <w:tab/>
      </w:r>
      <w:r>
        <w:rPr>
          <w:rFonts w:ascii="Colonna MT" w:hAnsi="Colonna MT"/>
          <w:sz w:val="72"/>
        </w:rPr>
        <w:br w:type="textWrapping" w:clear="all"/>
      </w:r>
    </w:p>
    <w:p w:rsidR="003C36A7" w:rsidRDefault="003C36A7" w:rsidP="003C36A7">
      <w:pPr>
        <w:rPr>
          <w:rFonts w:ascii="Kristen ITC" w:hAnsi="Kristen ITC"/>
          <w:sz w:val="36"/>
        </w:rPr>
      </w:pPr>
      <w:r>
        <w:rPr>
          <w:rFonts w:ascii="Kristen ITC" w:hAnsi="Kristen ITC"/>
          <w:sz w:val="72"/>
        </w:rPr>
        <w:t xml:space="preserve">Definition: </w:t>
      </w:r>
      <w:r>
        <w:rPr>
          <w:rFonts w:ascii="Kristen ITC" w:hAnsi="Kristen ITC"/>
          <w:sz w:val="36"/>
        </w:rPr>
        <w:t xml:space="preserve">A mixture that forms when substances dissolve and form a transparent liquid. </w:t>
      </w:r>
    </w:p>
    <w:p w:rsidR="003C36A7" w:rsidRDefault="003C36A7" w:rsidP="003C36A7">
      <w:pPr>
        <w:rPr>
          <w:rFonts w:ascii="Colonna MT" w:hAnsi="Colonna MT"/>
          <w:sz w:val="72"/>
        </w:rPr>
      </w:pPr>
      <w:r>
        <w:rPr>
          <w:rFonts w:ascii="Colonna MT" w:hAnsi="Colonna MT"/>
          <w:sz w:val="72"/>
        </w:rPr>
        <w:t>Pictoral Definition</w:t>
      </w:r>
    </w:p>
    <w:p w:rsidR="003C36A7" w:rsidRDefault="003C36A7" w:rsidP="003C36A7">
      <w:pPr>
        <w:pBdr>
          <w:top w:val="single" w:sz="4" w:space="0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olonna MT" w:hAnsi="Colonna MT"/>
          <w:sz w:val="72"/>
        </w:rPr>
      </w:pPr>
      <w:r w:rsidRPr="00442161">
        <w:rPr>
          <w:rFonts w:ascii="Colonna MT" w:hAnsi="Colonna MT"/>
          <w:sz w:val="72"/>
        </w:rPr>
        <w:t xml:space="preserve"> </w:t>
      </w:r>
      <w:r>
        <w:rPr>
          <w:noProof/>
        </w:rPr>
        <w:drawing>
          <wp:inline distT="0" distB="0" distL="0" distR="0">
            <wp:extent cx="2933700" cy="2019300"/>
            <wp:effectExtent l="19050" t="0" r="0" b="0"/>
            <wp:docPr id="15" name="Picture 1" descr="http://www.indigo.com/images/product/5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ndigo.com/images/product/574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29337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lonna MT" w:hAnsi="Colonna MT"/>
          <w:sz w:val="72"/>
        </w:rPr>
        <w:t xml:space="preserve"> </w:t>
      </w:r>
      <w:r w:rsidRPr="00646BBB">
        <w:rPr>
          <w:rFonts w:ascii="Colonna MT" w:hAnsi="Colonna MT"/>
          <w:sz w:val="48"/>
        </w:rPr>
        <w:t>Example</w:t>
      </w:r>
      <w:r>
        <w:rPr>
          <w:rFonts w:ascii="Colonna MT" w:hAnsi="Colonna MT"/>
          <w:sz w:val="72"/>
        </w:rPr>
        <w:t xml:space="preserve">: </w:t>
      </w:r>
      <w:r w:rsidRPr="00646BBB">
        <w:rPr>
          <w:rFonts w:ascii="Colonna MT" w:hAnsi="Colonna MT"/>
          <w:sz w:val="48"/>
        </w:rPr>
        <w:t>Koolaid</w:t>
      </w:r>
    </w:p>
    <w:p w:rsidR="003C36A7" w:rsidRDefault="003C36A7" w:rsidP="003C36A7">
      <w:pPr>
        <w:pBdr>
          <w:top w:val="single" w:sz="4" w:space="0" w:color="auto"/>
          <w:left w:val="single" w:sz="4" w:space="4" w:color="auto"/>
          <w:bottom w:val="single" w:sz="4" w:space="31" w:color="auto"/>
          <w:right w:val="single" w:sz="4" w:space="4" w:color="auto"/>
        </w:pBdr>
        <w:jc w:val="right"/>
        <w:rPr>
          <w:rFonts w:ascii="Colonna MT" w:hAnsi="Colonna MT"/>
          <w:sz w:val="72"/>
        </w:rPr>
      </w:pPr>
      <w:r w:rsidRPr="00646BBB">
        <w:rPr>
          <w:rFonts w:ascii="Colonna MT" w:hAnsi="Colonna MT"/>
          <w:sz w:val="48"/>
        </w:rPr>
        <w:t>Book</w:t>
      </w:r>
      <w:r>
        <w:rPr>
          <w:rFonts w:ascii="Colonna MT" w:hAnsi="Colonna MT"/>
          <w:sz w:val="72"/>
        </w:rPr>
        <w:t xml:space="preserve"> </w:t>
      </w:r>
      <w:r w:rsidRPr="00646BBB">
        <w:rPr>
          <w:rFonts w:ascii="Colonna MT" w:hAnsi="Colonna MT"/>
          <w:sz w:val="48"/>
        </w:rPr>
        <w:t>Sentence</w:t>
      </w:r>
      <w:r>
        <w:rPr>
          <w:rFonts w:ascii="Colonna MT" w:hAnsi="Colonna MT"/>
          <w:sz w:val="72"/>
        </w:rPr>
        <w:t>:</w:t>
      </w:r>
    </w:p>
    <w:p w:rsidR="003C36A7" w:rsidRPr="004765D1" w:rsidRDefault="003C36A7" w:rsidP="003C36A7">
      <w:pPr>
        <w:pBdr>
          <w:top w:val="single" w:sz="4" w:space="0" w:color="auto"/>
          <w:left w:val="single" w:sz="4" w:space="4" w:color="auto"/>
          <w:bottom w:val="single" w:sz="4" w:space="31" w:color="auto"/>
          <w:right w:val="single" w:sz="4" w:space="4" w:color="auto"/>
        </w:pBdr>
        <w:jc w:val="right"/>
        <w:rPr>
          <w:rFonts w:ascii="Colonna MT" w:hAnsi="Colonna MT"/>
          <w:sz w:val="48"/>
        </w:rPr>
      </w:pPr>
      <w:r>
        <w:rPr>
          <w:rFonts w:ascii="Colonna MT" w:hAnsi="Colonna MT"/>
          <w:sz w:val="48"/>
        </w:rPr>
        <w:t>A mixture that forms when substances dissolve and form homogenous  mixture.</w:t>
      </w: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 w:rsidP="003C36A7">
      <w:pPr>
        <w:pBdr>
          <w:bottom w:val="single" w:sz="4" w:space="1" w:color="auto"/>
        </w:pBdr>
        <w:jc w:val="center"/>
      </w:pPr>
      <w:r>
        <w:lastRenderedPageBreak/>
        <w:pict>
          <v:shape id="_x0000_i1026" type="#_x0000_t136" style="width:204pt;height:67.5pt" fillcolor="#063" strokecolor="green">
            <v:fill r:id="rId23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Suspension"/>
          </v:shape>
        </w:pict>
      </w:r>
    </w:p>
    <w:p w:rsidR="003C36A7" w:rsidRDefault="003C36A7" w:rsidP="003C36A7">
      <w:pPr>
        <w:rPr>
          <w:rFonts w:ascii="Bauhaus 93" w:hAnsi="Bauhaus 93"/>
          <w:color w:val="4F6228" w:themeColor="accent3" w:themeShade="80"/>
        </w:rPr>
      </w:pPr>
      <w:r w:rsidRPr="00F40D8F">
        <w:rPr>
          <w:rFonts w:ascii="Bauhaus 93" w:hAnsi="Bauhaus 93"/>
          <w:color w:val="4F6228" w:themeColor="accent3" w:themeShade="80"/>
        </w:rPr>
        <w:t>My Definition: A suspension is a varied mixture that settles into different layers over time.</w:t>
      </w:r>
    </w:p>
    <w:p w:rsidR="003C36A7" w:rsidRDefault="003C36A7" w:rsidP="003C36A7">
      <w:pPr>
        <w:rPr>
          <w:rFonts w:ascii="Bauhaus 93" w:hAnsi="Bauhaus 93"/>
          <w:color w:val="4F6228" w:themeColor="accent3" w:themeShade="80"/>
        </w:rPr>
      </w:pPr>
      <w:r w:rsidRPr="00F40D8F">
        <w:rPr>
          <w:rFonts w:ascii="Bauhaus 93" w:hAnsi="Bauhaus 93"/>
          <w:color w:val="4F6228" w:themeColor="accent3" w:themeShade="80"/>
        </w:rPr>
        <w:t>Book Sentence: For example, if you shake up a container of sand and water, the sand mixes with the water and forms a suspension.  Over time, the suspended particles of sand settle to the bottom of the container.</w:t>
      </w:r>
    </w:p>
    <w:p w:rsidR="003C36A7" w:rsidRDefault="003C36A7" w:rsidP="003C36A7">
      <w:pPr>
        <w:rPr>
          <w:rFonts w:ascii="Bauhaus 93" w:hAnsi="Bauhaus 93"/>
          <w:color w:val="4F6228" w:themeColor="accent3" w:themeShade="80"/>
        </w:rPr>
      </w:pPr>
      <w:r>
        <w:rPr>
          <w:rFonts w:ascii="Bauhaus 93" w:hAnsi="Bauhaus 93"/>
          <w:color w:val="4F6228" w:themeColor="accent3" w:themeShade="80"/>
        </w:rPr>
        <w:t>Pictoral Definition</w:t>
      </w:r>
    </w:p>
    <w:p w:rsidR="003C36A7" w:rsidRDefault="003C36A7" w:rsidP="003C36A7">
      <w:pPr>
        <w:rPr>
          <w:rFonts w:ascii="Bauhaus 93" w:hAnsi="Bauhaus 93"/>
          <w:color w:val="4F6228" w:themeColor="accent3" w:themeShade="80"/>
        </w:rPr>
      </w:pPr>
      <w:r>
        <w:rPr>
          <w:rFonts w:ascii="Bauhaus 93" w:hAnsi="Bauhaus 93"/>
          <w:noProof/>
          <w:color w:val="4F6228" w:themeColor="accent3" w:themeShade="8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222.75pt;margin-top:55.1pt;width:158.15pt;height:34.85pt;flip:x;z-index:251698176" o:connectortype="straight">
            <v:stroke endarrow="block"/>
          </v:shape>
        </w:pict>
      </w:r>
      <w:r>
        <w:rPr>
          <w:rFonts w:ascii="Bauhaus 93" w:hAnsi="Bauhaus 93"/>
          <w:noProof/>
          <w:color w:val="4F6228" w:themeColor="accent3" w:themeShade="80"/>
        </w:rPr>
        <w:pict>
          <v:shape id="_x0000_s1052" type="#_x0000_t32" style="position:absolute;margin-left:215.25pt;margin-top:55.1pt;width:165.65pt;height:9.75pt;flip:x;z-index:251697152" o:connectortype="straight">
            <v:stroke endarrow="block"/>
          </v:shape>
        </w:pict>
      </w:r>
      <w:r>
        <w:rPr>
          <w:rFonts w:ascii="Bauhaus 93" w:hAnsi="Bauhaus 93"/>
          <w:noProof/>
          <w:color w:val="4F6228" w:themeColor="accent3" w:themeShade="80"/>
          <w:lang w:eastAsia="zh-TW"/>
        </w:rPr>
        <w:pict>
          <v:shape id="_x0000_s1051" type="#_x0000_t202" style="position:absolute;margin-left:380.85pt;margin-top:41.75pt;width:103.3pt;height:48.1pt;z-index:251696128;mso-height-percent:200;mso-height-percent:200;mso-width-relative:margin;mso-height-relative:margin" strokecolor="white [3212]" strokeweight="0">
            <v:textbox style="mso-fit-shape-to-text:t">
              <w:txbxContent>
                <w:p w:rsidR="003C36A7" w:rsidRDefault="003C36A7" w:rsidP="003C36A7">
                  <w:r>
                    <w:t>Suspended Layers in Salad Dressing.</w:t>
                  </w:r>
                </w:p>
              </w:txbxContent>
            </v:textbox>
          </v:shape>
        </w:pict>
      </w:r>
      <w:r>
        <w:rPr>
          <w:rFonts w:ascii="Bauhaus 93" w:hAnsi="Bauhaus 93"/>
          <w:color w:val="4F6228" w:themeColor="accent3" w:themeShade="80"/>
        </w:rPr>
        <w:t xml:space="preserve">   </w:t>
      </w:r>
      <w:r>
        <w:rPr>
          <w:rFonts w:ascii="Bauhaus 93" w:hAnsi="Bauhaus 93"/>
          <w:noProof/>
          <w:color w:val="4F6228" w:themeColor="accent3" w:themeShade="80"/>
        </w:rPr>
        <w:drawing>
          <wp:inline distT="0" distB="0" distL="0" distR="0">
            <wp:extent cx="4171950" cy="2085975"/>
            <wp:effectExtent l="19050" t="0" r="0" b="0"/>
            <wp:docPr id="16" name="Picture 0" descr="dress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essing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6A7" w:rsidRPr="00F40D8F" w:rsidRDefault="003C36A7" w:rsidP="003C36A7">
      <w:pPr>
        <w:rPr>
          <w:rFonts w:ascii="Bauhaus 93" w:hAnsi="Bauhaus 93"/>
          <w:color w:val="4F6228" w:themeColor="accent3" w:themeShade="80"/>
        </w:rPr>
      </w:pPr>
      <w:r>
        <w:rPr>
          <w:rFonts w:ascii="Bauhaus 93" w:hAnsi="Bauhaus 93"/>
          <w:color w:val="4F6228" w:themeColor="accent3" w:themeShade="80"/>
        </w:rPr>
        <w:t>Example: When two different  ingredients in a dressing bottle are mixed together and left to sit out, the different ingredients settle into two or more layers.</w:t>
      </w:r>
    </w:p>
    <w:p w:rsidR="003C36A7" w:rsidRPr="00F40D8F" w:rsidRDefault="003C36A7" w:rsidP="003C36A7">
      <w:pPr>
        <w:jc w:val="center"/>
        <w:rPr>
          <w:rFonts w:ascii="Bauhaus 93" w:hAnsi="Bauhaus 93"/>
          <w:color w:val="4F6228" w:themeColor="accent3" w:themeShade="80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 w:rsidP="003C36A7">
      <w:r>
        <w:rPr>
          <w:noProof/>
        </w:rPr>
        <w:lastRenderedPageBreak/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54" type="#_x0000_t170" style="position:absolute;margin-left:0;margin-top:0;width:318.75pt;height:114pt;z-index:251700224;mso-position-horizontal:center" adj="2158" fillcolor="#8db3e2 [1311]" strokecolor="#943634 [2405]" strokeweight="3pt">
            <v:fill color2="#fc0" focus="100%" type="gradient"/>
            <v:shadow on="t" type="perspective" color="#875b0d" opacity="45875f" origin=",.5" matrix=",,,.5,,-4768371582e-16"/>
            <v:textpath style="font-family:&quot;Arial Black&quot;;font-size:48pt;v-text-kern:t" trim="t" fitpath="t" string="Viscosity"/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C36A7" w:rsidRDefault="003C36A7" w:rsidP="003C36A7"/>
    <w:p w:rsidR="003C36A7" w:rsidRDefault="003C36A7" w:rsidP="003C36A7"/>
    <w:p w:rsidR="003C36A7" w:rsidRDefault="003C36A7" w:rsidP="003C36A7"/>
    <w:p w:rsidR="003C36A7" w:rsidRDefault="003C36A7" w:rsidP="003C36A7"/>
    <w:p w:rsidR="003C36A7" w:rsidRDefault="003C36A7" w:rsidP="003C36A7">
      <w:r>
        <w:t>Our Definition:  The thickness of a liquid, determining how fast it moves.</w:t>
      </w:r>
    </w:p>
    <w:p w:rsidR="003C36A7" w:rsidRDefault="003C36A7" w:rsidP="003C36A7">
      <w:r>
        <w:t xml:space="preserve">Book Sentence: The greater the viscosity, the slower the liquid moves. </w:t>
      </w:r>
    </w:p>
    <w:p w:rsidR="003C36A7" w:rsidRDefault="003C36A7" w:rsidP="003C36A7">
      <w:r>
        <w:t xml:space="preserve">Examples: When pouring honey out of a jar, it may be difficult because the honey has a high viscosity, or a large thickness. Pouring tar may have a high viscosity because it is thick. Water, would have a low viscosity because it isn’t very thick.    </w:t>
      </w:r>
    </w:p>
    <w:p w:rsidR="003C36A7" w:rsidRDefault="003C36A7" w:rsidP="003C36A7">
      <w:r>
        <w:t>Pictoral Definition:</w:t>
      </w:r>
    </w:p>
    <w:p w:rsidR="003C36A7" w:rsidRPr="008F7C79" w:rsidRDefault="003C36A7" w:rsidP="003C36A7">
      <w:pPr>
        <w:jc w:val="center"/>
      </w:pPr>
      <w:r>
        <w:rPr>
          <w:noProof/>
        </w:rPr>
        <w:drawing>
          <wp:inline distT="0" distB="0" distL="0" distR="0">
            <wp:extent cx="2857500" cy="3524250"/>
            <wp:effectExtent l="19050" t="0" r="0" b="0"/>
            <wp:docPr id="17" name="Picture 1" descr="http://www.turkeycountrymagazine.com/10MA/images/honey_jar_sp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rkeycountrymagazine.com/10MA/images/honey_jar_spoon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 w:rsidP="003C36A7">
      <w:pPr>
        <w:jc w:val="center"/>
        <w:rPr>
          <w:noProof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Default="003C36A7">
      <w:pPr>
        <w:rPr>
          <w:rFonts w:ascii="Cooper Black" w:hAnsi="Cooper Black"/>
          <w:color w:val="00B0F0"/>
          <w:sz w:val="44"/>
          <w:szCs w:val="44"/>
        </w:rPr>
      </w:pPr>
    </w:p>
    <w:p w:rsidR="003C36A7" w:rsidRPr="00F971E2" w:rsidRDefault="003C36A7">
      <w:pPr>
        <w:rPr>
          <w:rFonts w:ascii="Cooper Black" w:hAnsi="Cooper Black"/>
          <w:color w:val="00B0F0"/>
          <w:sz w:val="44"/>
          <w:szCs w:val="44"/>
        </w:rPr>
      </w:pPr>
    </w:p>
    <w:sectPr w:rsidR="003C36A7" w:rsidRPr="00F971E2" w:rsidSect="0035728F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3A7" w:rsidRDefault="004403A7" w:rsidP="00B96D46">
      <w:pPr>
        <w:spacing w:after="0" w:line="240" w:lineRule="auto"/>
      </w:pPr>
      <w:r>
        <w:separator/>
      </w:r>
    </w:p>
  </w:endnote>
  <w:endnote w:type="continuationSeparator" w:id="0">
    <w:p w:rsidR="004403A7" w:rsidRDefault="004403A7" w:rsidP="00B96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80" w:rsidRDefault="001968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80" w:rsidRDefault="0019688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80" w:rsidRDefault="001968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3A7" w:rsidRDefault="004403A7" w:rsidP="00B96D46">
      <w:pPr>
        <w:spacing w:after="0" w:line="240" w:lineRule="auto"/>
      </w:pPr>
      <w:r>
        <w:separator/>
      </w:r>
    </w:p>
  </w:footnote>
  <w:footnote w:type="continuationSeparator" w:id="0">
    <w:p w:rsidR="004403A7" w:rsidRDefault="004403A7" w:rsidP="00B96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80" w:rsidRDefault="001968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1E2" w:rsidRDefault="00F971E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80" w:rsidRDefault="0019688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6146">
      <o:colormenu v:ext="edit" fillcolor="none [209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E44A3"/>
    <w:rsid w:val="00007C78"/>
    <w:rsid w:val="00196880"/>
    <w:rsid w:val="001E44A3"/>
    <w:rsid w:val="0035728F"/>
    <w:rsid w:val="003C36A7"/>
    <w:rsid w:val="004403A7"/>
    <w:rsid w:val="004E5515"/>
    <w:rsid w:val="005413E9"/>
    <w:rsid w:val="005721B8"/>
    <w:rsid w:val="009740D9"/>
    <w:rsid w:val="009F3C91"/>
    <w:rsid w:val="00B96D46"/>
    <w:rsid w:val="00CF6BD4"/>
    <w:rsid w:val="00DA5B83"/>
    <w:rsid w:val="00EA57F9"/>
    <w:rsid w:val="00F522D3"/>
    <w:rsid w:val="00F97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2092]"/>
    </o:shapedefaults>
    <o:shapelayout v:ext="edit">
      <o:idmap v:ext="edit" data="1"/>
      <o:rules v:ext="edit">
        <o:r id="V:Rule1" type="connector" idref="#_x0000_s1052"/>
        <o:r id="V:Rule2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4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6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D46"/>
  </w:style>
  <w:style w:type="paragraph" w:styleId="Footer">
    <w:name w:val="footer"/>
    <w:basedOn w:val="Normal"/>
    <w:link w:val="FooterChar"/>
    <w:uiPriority w:val="99"/>
    <w:semiHidden/>
    <w:unhideWhenUsed/>
    <w:rsid w:val="00B96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6D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cl14macielb</dc:creator>
  <cp:lastModifiedBy>rrita</cp:lastModifiedBy>
  <cp:revision>2</cp:revision>
  <dcterms:created xsi:type="dcterms:W3CDTF">2010-10-19T13:25:00Z</dcterms:created>
  <dcterms:modified xsi:type="dcterms:W3CDTF">2010-10-19T13:25:00Z</dcterms:modified>
</cp:coreProperties>
</file>